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EBE10F" w14:textId="77777777" w:rsidR="00B6020B" w:rsidRDefault="00B6020B">
      <w:pPr>
        <w:pStyle w:val="Nessunaspaziatura"/>
        <w:ind w:firstLine="5812"/>
        <w:rPr>
          <w:b/>
        </w:rPr>
      </w:pPr>
    </w:p>
    <w:p w14:paraId="3025DB9C" w14:textId="77777777" w:rsidR="00B6020B" w:rsidRDefault="00B6020B">
      <w:pPr>
        <w:pStyle w:val="Nessunaspaziatura"/>
        <w:ind w:firstLine="5812"/>
        <w:rPr>
          <w:b/>
        </w:rPr>
      </w:pPr>
    </w:p>
    <w:p w14:paraId="3766BD86" w14:textId="77777777" w:rsidR="00B6020B" w:rsidRDefault="00B6020B">
      <w:pPr>
        <w:pStyle w:val="Nessunaspaziatura"/>
        <w:ind w:firstLine="5812"/>
        <w:rPr>
          <w:b/>
        </w:rPr>
      </w:pPr>
    </w:p>
    <w:p w14:paraId="4FA1028B" w14:textId="6CE2CAD2" w:rsidR="00C4335A" w:rsidRDefault="00C4335A" w:rsidP="00C4335A">
      <w:pPr>
        <w:pStyle w:val="Nessunaspaziatura"/>
        <w:ind w:firstLine="4820"/>
        <w:rPr>
          <w:b/>
        </w:rPr>
      </w:pPr>
      <w:r>
        <w:rPr>
          <w:b/>
        </w:rPr>
        <w:t xml:space="preserve">All’Ente Parco Nazionale delle Foreste Casentinesi </w:t>
      </w:r>
    </w:p>
    <w:p w14:paraId="5A953FD0" w14:textId="77777777" w:rsidR="00C4335A" w:rsidRDefault="00C4335A" w:rsidP="00C4335A">
      <w:pPr>
        <w:pStyle w:val="Nessunaspaziatura"/>
        <w:ind w:firstLine="5812"/>
        <w:rPr>
          <w:b/>
        </w:rPr>
      </w:pPr>
    </w:p>
    <w:p w14:paraId="6D12A38A" w14:textId="46DDEA9D" w:rsidR="00C4335A" w:rsidRDefault="00C4335A" w:rsidP="0088521C">
      <w:pPr>
        <w:pStyle w:val="NormaleWeb"/>
        <w:spacing w:before="0" w:after="0"/>
        <w:ind w:left="4678" w:firstLine="1134"/>
        <w:rPr>
          <w:b/>
          <w:bCs/>
        </w:rPr>
      </w:pPr>
      <w:r>
        <w:rPr>
          <w:bCs/>
          <w:i/>
          <w:iCs/>
        </w:rPr>
        <w:t>e-mail</w:t>
      </w:r>
      <w:r>
        <w:rPr>
          <w:b/>
          <w:bCs/>
          <w:i/>
          <w:iCs/>
        </w:rPr>
        <w:t>:</w:t>
      </w:r>
      <w:r>
        <w:rPr>
          <w:b/>
          <w:bCs/>
        </w:rPr>
        <w:t xml:space="preserve"> </w:t>
      </w:r>
      <w:bookmarkStart w:id="0" w:name="ftnt_ref2"/>
      <w:r w:rsidR="00B45092">
        <w:rPr>
          <w:b/>
          <w:bCs/>
        </w:rPr>
        <w:fldChar w:fldCharType="begin"/>
      </w:r>
      <w:r w:rsidR="00B45092">
        <w:rPr>
          <w:b/>
          <w:bCs/>
        </w:rPr>
        <w:instrText>HYPERLINK "mailto:protocolloforestecasentinesi@halleycert.it"</w:instrText>
      </w:r>
      <w:r w:rsidR="00B45092">
        <w:rPr>
          <w:b/>
          <w:bCs/>
        </w:rPr>
        <w:fldChar w:fldCharType="separate"/>
      </w:r>
      <w:r w:rsidR="00B45092" w:rsidRPr="00851D8F">
        <w:rPr>
          <w:rStyle w:val="Collegamentoipertestuale"/>
          <w:b/>
          <w:bCs/>
        </w:rPr>
        <w:t>protocolloforestecasentinesi@halleycert.it</w:t>
      </w:r>
      <w:r w:rsidR="00B45092">
        <w:rPr>
          <w:b/>
          <w:bCs/>
        </w:rPr>
        <w:fldChar w:fldCharType="end"/>
      </w:r>
    </w:p>
    <w:p w14:paraId="16D9184A" w14:textId="77777777" w:rsidR="00B45092" w:rsidRDefault="00B45092" w:rsidP="0088521C">
      <w:pPr>
        <w:pStyle w:val="NormaleWeb"/>
        <w:spacing w:before="0" w:after="0"/>
        <w:ind w:left="4678" w:firstLine="1134"/>
        <w:rPr>
          <w:b/>
          <w:bCs/>
        </w:rPr>
      </w:pPr>
    </w:p>
    <w:p w14:paraId="0BE75025" w14:textId="32AE8AE1" w:rsidR="00B6020B" w:rsidRDefault="00C4335A" w:rsidP="0088521C">
      <w:pPr>
        <w:pStyle w:val="NormaleWeb"/>
        <w:spacing w:before="0" w:after="0"/>
        <w:ind w:left="4678" w:firstLine="1134"/>
        <w:rPr>
          <w:b/>
          <w:bCs/>
          <w:sz w:val="22"/>
          <w:szCs w:val="22"/>
        </w:rPr>
      </w:pPr>
      <w:r>
        <w:rPr>
          <w:b/>
          <w:bCs/>
        </w:rPr>
        <w:t xml:space="preserve"> </w:t>
      </w:r>
    </w:p>
    <w:bookmarkEnd w:id="0"/>
    <w:p w14:paraId="43FA5D87" w14:textId="77777777" w:rsidR="00B6020B" w:rsidRDefault="00B6020B">
      <w:pPr>
        <w:pStyle w:val="NormaleWeb"/>
        <w:spacing w:before="0" w:after="0"/>
        <w:ind w:left="1418" w:hanging="1418"/>
        <w:jc w:val="both"/>
        <w:rPr>
          <w:b/>
          <w:bCs/>
          <w:color w:val="000000"/>
          <w:sz w:val="22"/>
          <w:szCs w:val="22"/>
        </w:rPr>
      </w:pPr>
    </w:p>
    <w:p w14:paraId="76E2E5D2" w14:textId="77777777" w:rsidR="00B6020B" w:rsidRDefault="00B6020B">
      <w:pPr>
        <w:pStyle w:val="NormaleWeb"/>
        <w:spacing w:before="0" w:after="0"/>
        <w:ind w:left="1418" w:hanging="1418"/>
        <w:jc w:val="both"/>
        <w:rPr>
          <w:b/>
          <w:bCs/>
          <w:color w:val="000000"/>
        </w:rPr>
      </w:pPr>
    </w:p>
    <w:p w14:paraId="55BFA3FB" w14:textId="77777777" w:rsidR="00C4335A" w:rsidRDefault="00C4335A" w:rsidP="00C4335A">
      <w:pPr>
        <w:pStyle w:val="NormaleWeb"/>
        <w:spacing w:before="0" w:after="0"/>
        <w:ind w:left="1418" w:hanging="1418"/>
        <w:jc w:val="both"/>
      </w:pPr>
      <w:r>
        <w:rPr>
          <w:b/>
          <w:bCs/>
          <w:color w:val="000000"/>
        </w:rPr>
        <w:t>OGGETTO</w:t>
      </w:r>
      <w:r>
        <w:rPr>
          <w:color w:val="000000"/>
        </w:rPr>
        <w:t xml:space="preserve">: Procedura aperta di consultazione per l’aggiornamento </w:t>
      </w:r>
      <w:r>
        <w:t xml:space="preserve">del Codice di comportamento dell’Ente Parco </w:t>
      </w:r>
    </w:p>
    <w:p w14:paraId="6830D2F3" w14:textId="77777777" w:rsidR="00C4335A" w:rsidRDefault="00C4335A" w:rsidP="00C4335A">
      <w:pPr>
        <w:pStyle w:val="NormaleWeb"/>
        <w:spacing w:before="0" w:after="0"/>
        <w:ind w:left="1418" w:hanging="1418"/>
        <w:jc w:val="both"/>
        <w:rPr>
          <w:color w:val="000000"/>
        </w:rPr>
      </w:pPr>
    </w:p>
    <w:p w14:paraId="57227BE4" w14:textId="77777777" w:rsidR="00C4335A" w:rsidRDefault="00C4335A" w:rsidP="00C4335A">
      <w:pPr>
        <w:pStyle w:val="NormaleWeb"/>
        <w:spacing w:before="0" w:after="0"/>
        <w:ind w:left="1418" w:hanging="1418"/>
        <w:jc w:val="both"/>
        <w:rPr>
          <w:color w:val="000000"/>
        </w:rPr>
      </w:pPr>
    </w:p>
    <w:p w14:paraId="3CD35695" w14:textId="3419A6D8" w:rsidR="00B6020B" w:rsidRDefault="00C4335A" w:rsidP="00C4335A">
      <w:pPr>
        <w:pStyle w:val="NormaleWeb"/>
        <w:spacing w:before="0" w:after="0"/>
        <w:ind w:left="1418" w:hanging="1418"/>
        <w:jc w:val="both"/>
        <w:rPr>
          <w:color w:val="000000"/>
        </w:rPr>
      </w:pPr>
      <w:r>
        <w:rPr>
          <w:color w:val="000000"/>
        </w:rPr>
        <w:t>La/il sottoscritta/o Cognome__________________________, Nome _________________________________</w:t>
      </w:r>
    </w:p>
    <w:p w14:paraId="12AD6F31" w14:textId="77777777" w:rsidR="00B6020B" w:rsidRDefault="00B6020B">
      <w:pPr>
        <w:pStyle w:val="NormaleWeb"/>
        <w:spacing w:before="120" w:after="120"/>
        <w:rPr>
          <w:color w:val="000000"/>
        </w:rPr>
      </w:pPr>
    </w:p>
    <w:p w14:paraId="228F7535" w14:textId="77777777" w:rsidR="00B6020B" w:rsidRDefault="00C4335A">
      <w:pPr>
        <w:pStyle w:val="NormaleWeb"/>
        <w:spacing w:before="120" w:after="120"/>
        <w:rPr>
          <w:color w:val="000000"/>
        </w:rPr>
      </w:pPr>
      <w:r>
        <w:rPr>
          <w:color w:val="000000"/>
        </w:rPr>
        <w:t xml:space="preserve">E-mail___________________________________________________________________________________ </w:t>
      </w:r>
    </w:p>
    <w:p w14:paraId="749033E3" w14:textId="77777777" w:rsidR="00B6020B" w:rsidRDefault="00B6020B">
      <w:pPr>
        <w:pStyle w:val="NormaleWeb"/>
        <w:spacing w:before="120" w:after="120"/>
        <w:rPr>
          <w:color w:val="000000"/>
        </w:rPr>
      </w:pPr>
    </w:p>
    <w:p w14:paraId="5B239029" w14:textId="77777777" w:rsidR="00B6020B" w:rsidRDefault="00C4335A">
      <w:pPr>
        <w:pStyle w:val="NormaleWeb"/>
        <w:spacing w:before="120" w:after="120"/>
        <w:rPr>
          <w:color w:val="000000"/>
        </w:rPr>
      </w:pPr>
      <w:r>
        <w:rPr>
          <w:color w:val="000000"/>
        </w:rPr>
        <w:t>diverso contatto____________________________________________________________________________</w:t>
      </w:r>
    </w:p>
    <w:p w14:paraId="7E5E691B" w14:textId="77777777" w:rsidR="00B6020B" w:rsidRDefault="00B6020B">
      <w:pPr>
        <w:pStyle w:val="NormaleWeb"/>
        <w:spacing w:before="120" w:after="120"/>
        <w:rPr>
          <w:color w:val="000000"/>
        </w:rPr>
      </w:pPr>
    </w:p>
    <w:p w14:paraId="06F32673" w14:textId="77777777" w:rsidR="00B6020B" w:rsidRDefault="00C4335A">
      <w:pPr>
        <w:pStyle w:val="NormaleWeb"/>
        <w:spacing w:before="120" w:after="120"/>
        <w:jc w:val="both"/>
      </w:pPr>
      <w:r>
        <w:rPr>
          <w:color w:val="000000"/>
        </w:rPr>
        <w:t>I</w:t>
      </w:r>
      <w:bookmarkStart w:id="1" w:name="ftnt_ref3"/>
      <w:r>
        <w:rPr>
          <w:color w:val="000000"/>
        </w:rPr>
        <w:t>n qualità di_____________________________________________________________________</w:t>
      </w:r>
      <w:bookmarkEnd w:id="1"/>
      <w:r>
        <w:rPr>
          <w:color w:val="000000"/>
        </w:rPr>
        <w:t>__________</w:t>
      </w:r>
      <w:r>
        <w:rPr>
          <w:rStyle w:val="Rimandonotaapidipagina"/>
          <w:color w:val="000000"/>
        </w:rPr>
        <w:footnoteReference w:id="1"/>
      </w:r>
    </w:p>
    <w:p w14:paraId="3916C426" w14:textId="77777777" w:rsidR="00B6020B" w:rsidRDefault="00B6020B">
      <w:pPr>
        <w:pStyle w:val="NormaleWeb"/>
        <w:spacing w:before="120" w:after="120"/>
        <w:jc w:val="both"/>
        <w:rPr>
          <w:bCs/>
          <w:color w:val="000000"/>
        </w:rPr>
      </w:pPr>
    </w:p>
    <w:p w14:paraId="396FAC63" w14:textId="77777777" w:rsidR="00B6020B" w:rsidRDefault="00B6020B">
      <w:pPr>
        <w:pStyle w:val="Textbody"/>
        <w:spacing w:line="360" w:lineRule="auto"/>
        <w:jc w:val="center"/>
        <w:rPr>
          <w:rFonts w:ascii="Times New Roman" w:hAnsi="Times New Roman" w:cs="Times New Roman"/>
          <w:b/>
        </w:rPr>
      </w:pPr>
    </w:p>
    <w:p w14:paraId="0C352FDA" w14:textId="77777777" w:rsidR="00B6020B" w:rsidRDefault="00C4335A">
      <w:pPr>
        <w:pStyle w:val="Textbody"/>
        <w:spacing w:line="360" w:lineRule="auto"/>
        <w:jc w:val="center"/>
        <w:rPr>
          <w:rFonts w:ascii="Times New Roman" w:hAnsi="Times New Roman" w:cs="Times New Roman"/>
          <w:b/>
        </w:rPr>
      </w:pPr>
      <w:r>
        <w:rPr>
          <w:rFonts w:ascii="Times New Roman" w:hAnsi="Times New Roman" w:cs="Times New Roman"/>
          <w:b/>
        </w:rPr>
        <w:t>PROPONE</w:t>
      </w:r>
    </w:p>
    <w:p w14:paraId="6F798886" w14:textId="77777777" w:rsidR="00B6020B" w:rsidRDefault="00B6020B">
      <w:pPr>
        <w:pStyle w:val="NormaleWeb"/>
        <w:spacing w:before="0" w:after="0" w:line="360" w:lineRule="auto"/>
        <w:jc w:val="both"/>
      </w:pPr>
    </w:p>
    <w:p w14:paraId="24775DB7" w14:textId="172EF7D2" w:rsidR="00B6020B" w:rsidRDefault="00C4335A">
      <w:pPr>
        <w:pStyle w:val="NormaleWeb"/>
        <w:spacing w:before="0" w:after="0" w:line="360" w:lineRule="auto"/>
        <w:jc w:val="both"/>
      </w:pPr>
      <w:r>
        <w:t>le seguenti modifiche, integrazioni o osservazioni di cui a</w:t>
      </w:r>
      <w:r w:rsidR="00B45092">
        <w:t xml:space="preserve">lla scheda allegata. </w:t>
      </w:r>
    </w:p>
    <w:p w14:paraId="1252F1A7" w14:textId="77777777" w:rsidR="00B6020B" w:rsidRDefault="00B6020B">
      <w:pPr>
        <w:pStyle w:val="NormaleWeb"/>
        <w:spacing w:before="0" w:after="0"/>
        <w:jc w:val="both"/>
        <w:rPr>
          <w:color w:val="000000"/>
        </w:rPr>
      </w:pPr>
    </w:p>
    <w:p w14:paraId="130D41AD" w14:textId="77777777" w:rsidR="00B6020B" w:rsidRDefault="00B6020B">
      <w:pPr>
        <w:pStyle w:val="NormaleWeb"/>
        <w:spacing w:before="0" w:after="0"/>
        <w:jc w:val="both"/>
        <w:rPr>
          <w:color w:val="000000"/>
        </w:rPr>
      </w:pPr>
    </w:p>
    <w:p w14:paraId="7E9D518D" w14:textId="77777777" w:rsidR="00B6020B" w:rsidRDefault="00C4335A">
      <w:pPr>
        <w:pStyle w:val="NormaleWeb"/>
        <w:spacing w:before="0" w:after="0"/>
        <w:jc w:val="both"/>
        <w:rPr>
          <w:color w:val="000000"/>
        </w:rPr>
      </w:pPr>
      <w:r>
        <w:rPr>
          <w:color w:val="000000"/>
        </w:rPr>
        <w:t>Luogo e data …………………………</w:t>
      </w:r>
    </w:p>
    <w:p w14:paraId="744E87E7" w14:textId="77777777" w:rsidR="00B6020B" w:rsidRDefault="00B6020B">
      <w:pPr>
        <w:pStyle w:val="NormaleWeb"/>
        <w:spacing w:before="0" w:after="0"/>
        <w:jc w:val="right"/>
        <w:rPr>
          <w:color w:val="000000"/>
        </w:rPr>
      </w:pPr>
    </w:p>
    <w:p w14:paraId="03C0A886" w14:textId="77777777" w:rsidR="00B6020B" w:rsidRDefault="00B6020B">
      <w:pPr>
        <w:pStyle w:val="NormaleWeb"/>
        <w:spacing w:before="0" w:after="0"/>
        <w:jc w:val="right"/>
        <w:rPr>
          <w:color w:val="000000"/>
        </w:rPr>
      </w:pPr>
    </w:p>
    <w:p w14:paraId="110DDD0C" w14:textId="77777777" w:rsidR="00B6020B" w:rsidRDefault="00C4335A">
      <w:pPr>
        <w:pStyle w:val="NormaleWeb"/>
        <w:spacing w:before="0" w:after="0"/>
        <w:jc w:val="right"/>
        <w:rPr>
          <w:color w:val="000000"/>
        </w:rPr>
      </w:pPr>
      <w:r>
        <w:rPr>
          <w:color w:val="000000"/>
        </w:rPr>
        <w:t>Firma ………………………………………….</w:t>
      </w:r>
    </w:p>
    <w:p w14:paraId="5BE5C9F5" w14:textId="77777777" w:rsidR="00B6020B" w:rsidRDefault="00B6020B">
      <w:pPr>
        <w:pStyle w:val="NormaleWeb"/>
        <w:spacing w:before="0" w:after="0"/>
        <w:jc w:val="right"/>
        <w:rPr>
          <w:color w:val="000000"/>
        </w:rPr>
      </w:pPr>
    </w:p>
    <w:p w14:paraId="1981A97A" w14:textId="77777777" w:rsidR="00B6020B" w:rsidRDefault="00C4335A">
      <w:pPr>
        <w:pStyle w:val="NormaleWeb"/>
        <w:spacing w:before="0" w:after="0"/>
        <w:jc w:val="right"/>
      </w:pPr>
      <w:r>
        <w:rPr>
          <w:b/>
          <w:i/>
          <w:color w:val="000000"/>
          <w:sz w:val="20"/>
          <w:szCs w:val="20"/>
        </w:rPr>
        <w:t xml:space="preserve">Si allega: </w:t>
      </w:r>
      <w:r>
        <w:rPr>
          <w:i/>
          <w:color w:val="000000"/>
          <w:sz w:val="20"/>
          <w:szCs w:val="20"/>
        </w:rPr>
        <w:t>copia cartacea o scansione digitale del documento di identità.</w:t>
      </w:r>
    </w:p>
    <w:p w14:paraId="1E4F6F42" w14:textId="77777777" w:rsidR="00B6020B" w:rsidRDefault="00B6020B">
      <w:pPr>
        <w:pStyle w:val="Textbody"/>
        <w:spacing w:line="240" w:lineRule="auto"/>
        <w:jc w:val="center"/>
        <w:rPr>
          <w:rFonts w:ascii="Times New Roman" w:hAnsi="Times New Roman" w:cs="Times New Roman"/>
          <w:b/>
          <w:bCs/>
          <w:u w:val="single"/>
        </w:rPr>
      </w:pPr>
    </w:p>
    <w:p w14:paraId="1C33B639" w14:textId="77777777" w:rsidR="00C4335A" w:rsidRDefault="00C4335A">
      <w:pPr>
        <w:pStyle w:val="Textbody"/>
        <w:spacing w:line="240" w:lineRule="auto"/>
        <w:jc w:val="center"/>
        <w:rPr>
          <w:rFonts w:ascii="Times New Roman" w:hAnsi="Times New Roman" w:cs="Times New Roman"/>
          <w:b/>
          <w:bCs/>
          <w:u w:val="single"/>
        </w:rPr>
      </w:pPr>
    </w:p>
    <w:p w14:paraId="3932F7FE" w14:textId="77777777" w:rsidR="00C4335A" w:rsidRDefault="00C4335A">
      <w:pPr>
        <w:pStyle w:val="Textbody"/>
        <w:spacing w:line="240" w:lineRule="auto"/>
        <w:jc w:val="center"/>
        <w:rPr>
          <w:rFonts w:ascii="Times New Roman" w:hAnsi="Times New Roman" w:cs="Times New Roman"/>
          <w:b/>
          <w:bCs/>
          <w:u w:val="single"/>
        </w:rPr>
      </w:pPr>
    </w:p>
    <w:p w14:paraId="5ABCDCF6" w14:textId="77777777" w:rsidR="00C4335A" w:rsidRDefault="00C4335A">
      <w:pPr>
        <w:pStyle w:val="Textbody"/>
        <w:spacing w:line="240" w:lineRule="auto"/>
        <w:jc w:val="center"/>
        <w:rPr>
          <w:rFonts w:ascii="Times New Roman" w:hAnsi="Times New Roman" w:cs="Times New Roman"/>
          <w:b/>
          <w:bCs/>
          <w:u w:val="single"/>
        </w:rPr>
      </w:pPr>
    </w:p>
    <w:p w14:paraId="2E2B381E" w14:textId="77777777" w:rsidR="00C4335A" w:rsidRDefault="00C4335A">
      <w:pPr>
        <w:pStyle w:val="Textbody"/>
        <w:spacing w:line="240" w:lineRule="auto"/>
        <w:jc w:val="center"/>
        <w:rPr>
          <w:rFonts w:ascii="Times New Roman" w:hAnsi="Times New Roman" w:cs="Times New Roman"/>
          <w:b/>
          <w:bCs/>
          <w:u w:val="single"/>
        </w:rPr>
      </w:pPr>
    </w:p>
    <w:p w14:paraId="70D63679" w14:textId="77777777" w:rsidR="00C4335A" w:rsidRDefault="00C4335A">
      <w:pPr>
        <w:pStyle w:val="Textbody"/>
        <w:spacing w:line="240" w:lineRule="auto"/>
        <w:jc w:val="center"/>
        <w:rPr>
          <w:rFonts w:ascii="Times New Roman" w:hAnsi="Times New Roman" w:cs="Times New Roman"/>
          <w:b/>
          <w:bCs/>
          <w:u w:val="single"/>
        </w:rPr>
      </w:pPr>
    </w:p>
    <w:p w14:paraId="5045CCBE" w14:textId="77777777" w:rsidR="0088521C" w:rsidRDefault="0088521C">
      <w:pPr>
        <w:pStyle w:val="Textbody"/>
        <w:spacing w:line="240" w:lineRule="auto"/>
        <w:jc w:val="center"/>
        <w:rPr>
          <w:rFonts w:ascii="Times New Roman" w:hAnsi="Times New Roman" w:cs="Times New Roman"/>
          <w:b/>
          <w:bCs/>
          <w:u w:val="single"/>
        </w:rPr>
      </w:pPr>
    </w:p>
    <w:p w14:paraId="5D500B42" w14:textId="77777777" w:rsidR="0088521C" w:rsidRDefault="0088521C">
      <w:pPr>
        <w:pStyle w:val="Textbody"/>
        <w:spacing w:line="240" w:lineRule="auto"/>
        <w:jc w:val="center"/>
        <w:rPr>
          <w:rFonts w:ascii="Times New Roman" w:hAnsi="Times New Roman" w:cs="Times New Roman"/>
          <w:b/>
          <w:bCs/>
          <w:u w:val="single"/>
        </w:rPr>
      </w:pPr>
    </w:p>
    <w:p w14:paraId="686C0AD2" w14:textId="20CC6BCB" w:rsidR="00B6020B" w:rsidRDefault="00C4335A">
      <w:pPr>
        <w:pStyle w:val="Textbody"/>
        <w:spacing w:line="240" w:lineRule="auto"/>
        <w:jc w:val="center"/>
        <w:rPr>
          <w:rFonts w:ascii="Times New Roman" w:hAnsi="Times New Roman" w:cs="Times New Roman"/>
          <w:b/>
          <w:bCs/>
          <w:u w:val="single"/>
        </w:rPr>
      </w:pPr>
      <w:r>
        <w:rPr>
          <w:rFonts w:ascii="Times New Roman" w:hAnsi="Times New Roman" w:cs="Times New Roman"/>
          <w:b/>
          <w:bCs/>
          <w:u w:val="single"/>
        </w:rPr>
        <w:t>Istruzioni per la compilazione</w:t>
      </w:r>
    </w:p>
    <w:p w14:paraId="13E7FDF2" w14:textId="77777777" w:rsidR="00B6020B" w:rsidRDefault="00B6020B">
      <w:pPr>
        <w:pStyle w:val="Textbody"/>
        <w:spacing w:line="240" w:lineRule="auto"/>
        <w:jc w:val="center"/>
        <w:rPr>
          <w:rFonts w:ascii="Times New Roman" w:hAnsi="Times New Roman" w:cs="Times New Roman"/>
          <w:u w:val="single"/>
        </w:rPr>
      </w:pPr>
    </w:p>
    <w:p w14:paraId="63AED2CE" w14:textId="0BF88E24" w:rsidR="00B6020B" w:rsidRDefault="00C4335A">
      <w:pPr>
        <w:pStyle w:val="Textbody"/>
        <w:spacing w:line="240" w:lineRule="auto"/>
        <w:jc w:val="both"/>
        <w:rPr>
          <w:rFonts w:ascii="Times New Roman" w:hAnsi="Times New Roman" w:cs="Times New Roman"/>
        </w:rPr>
      </w:pPr>
      <w:r>
        <w:rPr>
          <w:rFonts w:ascii="Times New Roman" w:hAnsi="Times New Roman" w:cs="Times New Roman"/>
        </w:rPr>
        <w:t>1. Nel caso di proposta di modifica di un articolo, è necessario indicare l’articolo che si intende modificare, la formulazione attuale della parte oggetto di modifiche ed il nuovo testo proposto;</w:t>
      </w:r>
    </w:p>
    <w:p w14:paraId="44DA1A0D" w14:textId="7C6CA5FE" w:rsidR="00B6020B" w:rsidRDefault="00C4335A">
      <w:pPr>
        <w:pStyle w:val="Textbody"/>
        <w:spacing w:line="240" w:lineRule="auto"/>
        <w:jc w:val="both"/>
        <w:rPr>
          <w:rFonts w:ascii="Times New Roman" w:hAnsi="Times New Roman" w:cs="Times New Roman"/>
        </w:rPr>
      </w:pPr>
      <w:r>
        <w:rPr>
          <w:rFonts w:ascii="Times New Roman" w:hAnsi="Times New Roman" w:cs="Times New Roman"/>
        </w:rPr>
        <w:t xml:space="preserve">3. Nel caso di proposta di un nuovo articolo inserire l’articolo proposto </w:t>
      </w:r>
      <w:r w:rsidR="00B45092">
        <w:rPr>
          <w:rFonts w:ascii="Times New Roman" w:hAnsi="Times New Roman" w:cs="Times New Roman"/>
        </w:rPr>
        <w:t xml:space="preserve">come </w:t>
      </w:r>
      <w:r>
        <w:rPr>
          <w:rFonts w:ascii="Times New Roman" w:hAnsi="Times New Roman" w:cs="Times New Roman"/>
        </w:rPr>
        <w:t xml:space="preserve">“Formulazione proposta”; </w:t>
      </w:r>
    </w:p>
    <w:p w14:paraId="1EDE6D98" w14:textId="118C89B1" w:rsidR="00B6020B" w:rsidRDefault="00C4335A">
      <w:pPr>
        <w:pStyle w:val="Textbody"/>
        <w:spacing w:line="240" w:lineRule="auto"/>
        <w:jc w:val="both"/>
        <w:rPr>
          <w:rFonts w:ascii="Times New Roman" w:hAnsi="Times New Roman" w:cs="Times New Roman"/>
        </w:rPr>
      </w:pPr>
      <w:r>
        <w:rPr>
          <w:rFonts w:ascii="Times New Roman" w:hAnsi="Times New Roman" w:cs="Times New Roman"/>
        </w:rPr>
        <w:t>4. In tutti i casi di proposta di un nuovo articolo o di modifica/integrazione/eliminazione di un articolo esistente è obbligatorio indicare le motivazioni della proposta;</w:t>
      </w:r>
      <w:r w:rsidR="0088521C">
        <w:rPr>
          <w:rFonts w:ascii="Times New Roman" w:hAnsi="Times New Roman" w:cs="Times New Roman"/>
        </w:rPr>
        <w:t xml:space="preserve"> </w:t>
      </w:r>
      <w:r w:rsidR="00B45092">
        <w:rPr>
          <w:rFonts w:ascii="Times New Roman" w:hAnsi="Times New Roman" w:cs="Times New Roman"/>
        </w:rPr>
        <w:t>i</w:t>
      </w:r>
      <w:r>
        <w:rPr>
          <w:rFonts w:ascii="Times New Roman" w:hAnsi="Times New Roman" w:cs="Times New Roman"/>
        </w:rPr>
        <w:t>ndicare</w:t>
      </w:r>
      <w:r w:rsidR="0088521C">
        <w:rPr>
          <w:rFonts w:ascii="Times New Roman" w:hAnsi="Times New Roman" w:cs="Times New Roman"/>
        </w:rPr>
        <w:t xml:space="preserve"> altresì</w:t>
      </w:r>
      <w:r>
        <w:rPr>
          <w:rFonts w:ascii="Times New Roman" w:hAnsi="Times New Roman" w:cs="Times New Roman"/>
        </w:rPr>
        <w:t>, se esistenti, i riferimenti a norme di legge, norme regolamentari o a documenti specifici (linee guida ANAC, circolari, pareri ecc.) che supportino le motivazioni della proposta.</w:t>
      </w:r>
    </w:p>
    <w:p w14:paraId="561F3051" w14:textId="77777777" w:rsidR="00B6020B" w:rsidRDefault="00B6020B">
      <w:pPr>
        <w:pageBreakBefore/>
        <w:suppressAutoHyphens w:val="0"/>
        <w:spacing w:after="200" w:line="276" w:lineRule="auto"/>
      </w:pPr>
    </w:p>
    <w:p w14:paraId="058D73F0" w14:textId="77777777" w:rsidR="00B6020B" w:rsidRDefault="00B6020B">
      <w:pPr>
        <w:pStyle w:val="Textbody"/>
        <w:spacing w:line="240" w:lineRule="auto"/>
        <w:jc w:val="both"/>
        <w:rPr>
          <w:rFonts w:ascii="Times New Roman" w:hAnsi="Times New Roman" w:cs="Times New Roman"/>
          <w:sz w:val="18"/>
        </w:rPr>
      </w:pPr>
    </w:p>
    <w:tbl>
      <w:tblPr>
        <w:tblW w:w="10335" w:type="dxa"/>
        <w:jc w:val="center"/>
        <w:tblLayout w:type="fixed"/>
        <w:tblCellMar>
          <w:left w:w="10" w:type="dxa"/>
          <w:right w:w="10" w:type="dxa"/>
        </w:tblCellMar>
        <w:tblLook w:val="0000" w:firstRow="0" w:lastRow="0" w:firstColumn="0" w:lastColumn="0" w:noHBand="0" w:noVBand="0"/>
      </w:tblPr>
      <w:tblGrid>
        <w:gridCol w:w="5169"/>
        <w:gridCol w:w="5166"/>
      </w:tblGrid>
      <w:tr w:rsidR="00B6020B" w14:paraId="4BC15B88" w14:textId="77777777">
        <w:trPr>
          <w:trHeight w:val="541"/>
          <w:jc w:val="center"/>
        </w:trPr>
        <w:tc>
          <w:tcPr>
            <w:tcW w:w="10335" w:type="dxa"/>
            <w:gridSpan w:val="2"/>
            <w:tcBorders>
              <w:top w:val="single" w:sz="8" w:space="0" w:color="000000"/>
              <w:left w:val="single" w:sz="8" w:space="0" w:color="000000"/>
              <w:bottom w:val="single" w:sz="8" w:space="0" w:color="000000"/>
              <w:right w:val="single" w:sz="8" w:space="0" w:color="000000"/>
            </w:tcBorders>
            <w:shd w:val="clear" w:color="auto" w:fill="F2F2F2"/>
            <w:tcMar>
              <w:top w:w="28" w:type="dxa"/>
              <w:left w:w="28" w:type="dxa"/>
              <w:bottom w:w="28" w:type="dxa"/>
              <w:right w:w="28" w:type="dxa"/>
            </w:tcMar>
            <w:vAlign w:val="center"/>
          </w:tcPr>
          <w:p w14:paraId="1EA56FDE" w14:textId="77777777" w:rsidR="00B6020B" w:rsidRDefault="00C4335A">
            <w:pPr>
              <w:pStyle w:val="TableContents"/>
              <w:jc w:val="center"/>
              <w:rPr>
                <w:rFonts w:ascii="Times New Roman" w:hAnsi="Times New Roman" w:cs="Times New Roman"/>
                <w:color w:val="000000"/>
                <w:szCs w:val="32"/>
              </w:rPr>
            </w:pPr>
            <w:r>
              <w:rPr>
                <w:rFonts w:ascii="Times New Roman" w:hAnsi="Times New Roman" w:cs="Times New Roman"/>
                <w:color w:val="000000"/>
                <w:szCs w:val="32"/>
              </w:rPr>
              <w:t>SCHEDA N. ____</w:t>
            </w:r>
          </w:p>
        </w:tc>
      </w:tr>
      <w:tr w:rsidR="00B6020B" w14:paraId="082BBF0F" w14:textId="77777777">
        <w:trPr>
          <w:trHeight w:val="946"/>
          <w:jc w:val="center"/>
        </w:trPr>
        <w:tc>
          <w:tcPr>
            <w:tcW w:w="10335" w:type="dxa"/>
            <w:gridSpan w:val="2"/>
            <w:tcBorders>
              <w:left w:val="single" w:sz="8" w:space="0" w:color="000000"/>
              <w:bottom w:val="single" w:sz="8" w:space="0" w:color="000000"/>
              <w:right w:val="single" w:sz="8" w:space="0" w:color="000000"/>
            </w:tcBorders>
            <w:shd w:val="clear" w:color="auto" w:fill="auto"/>
            <w:tcMar>
              <w:top w:w="0" w:type="dxa"/>
              <w:left w:w="28" w:type="dxa"/>
              <w:bottom w:w="28" w:type="dxa"/>
              <w:right w:w="28" w:type="dxa"/>
            </w:tcMar>
            <w:vAlign w:val="center"/>
          </w:tcPr>
          <w:p w14:paraId="53E15FF9" w14:textId="77777777" w:rsidR="00B6020B" w:rsidRDefault="00C4335A">
            <w:pPr>
              <w:pStyle w:val="TableContents"/>
              <w:jc w:val="center"/>
              <w:rPr>
                <w:rFonts w:ascii="Times New Roman" w:hAnsi="Times New Roman" w:cs="Times New Roman"/>
                <w:color w:val="000000"/>
                <w:szCs w:val="32"/>
              </w:rPr>
            </w:pPr>
            <w:r>
              <w:rPr>
                <w:rFonts w:ascii="Times New Roman" w:hAnsi="Times New Roman" w:cs="Times New Roman"/>
                <w:color w:val="000000"/>
                <w:szCs w:val="32"/>
              </w:rPr>
              <w:t>“Articolo … comma … Lettera …”  o, “Nuovo articolo”</w:t>
            </w:r>
          </w:p>
        </w:tc>
      </w:tr>
      <w:tr w:rsidR="00B6020B" w14:paraId="1D632531" w14:textId="77777777">
        <w:trPr>
          <w:trHeight w:val="5766"/>
          <w:jc w:val="center"/>
        </w:trPr>
        <w:tc>
          <w:tcPr>
            <w:tcW w:w="5169" w:type="dxa"/>
            <w:tcBorders>
              <w:left w:val="single" w:sz="8" w:space="0" w:color="000000"/>
              <w:bottom w:val="single" w:sz="8" w:space="0" w:color="000000"/>
              <w:right w:val="single" w:sz="8" w:space="0" w:color="000000"/>
            </w:tcBorders>
            <w:shd w:val="clear" w:color="auto" w:fill="auto"/>
            <w:tcMar>
              <w:top w:w="0" w:type="dxa"/>
              <w:left w:w="28" w:type="dxa"/>
              <w:bottom w:w="28" w:type="dxa"/>
              <w:right w:w="28" w:type="dxa"/>
            </w:tcMar>
          </w:tcPr>
          <w:p w14:paraId="114D4FA2" w14:textId="77777777" w:rsidR="00B6020B" w:rsidRDefault="00B6020B">
            <w:pPr>
              <w:pStyle w:val="TableContents"/>
              <w:rPr>
                <w:rFonts w:ascii="Times New Roman" w:hAnsi="Times New Roman" w:cs="Times New Roman"/>
                <w:color w:val="000000"/>
                <w:szCs w:val="32"/>
              </w:rPr>
            </w:pPr>
          </w:p>
          <w:p w14:paraId="5DF4C1A2" w14:textId="77777777" w:rsidR="00B6020B" w:rsidRDefault="00C4335A">
            <w:pPr>
              <w:pStyle w:val="TableContents"/>
              <w:ind w:left="57"/>
              <w:rPr>
                <w:rFonts w:ascii="Times New Roman" w:hAnsi="Times New Roman" w:cs="Times New Roman"/>
                <w:color w:val="000000"/>
                <w:szCs w:val="32"/>
              </w:rPr>
            </w:pPr>
            <w:r>
              <w:rPr>
                <w:rFonts w:ascii="Times New Roman" w:hAnsi="Times New Roman" w:cs="Times New Roman"/>
                <w:color w:val="000000"/>
                <w:szCs w:val="32"/>
              </w:rPr>
              <w:t>Formulazione attuale del testo che si propone di variare:</w:t>
            </w:r>
          </w:p>
        </w:tc>
        <w:tc>
          <w:tcPr>
            <w:tcW w:w="5166" w:type="dxa"/>
            <w:tcBorders>
              <w:bottom w:val="single" w:sz="8" w:space="0" w:color="000000"/>
              <w:right w:val="single" w:sz="8" w:space="0" w:color="000000"/>
            </w:tcBorders>
            <w:shd w:val="clear" w:color="auto" w:fill="auto"/>
            <w:tcMar>
              <w:top w:w="0" w:type="dxa"/>
              <w:left w:w="0" w:type="dxa"/>
              <w:bottom w:w="28" w:type="dxa"/>
              <w:right w:w="28" w:type="dxa"/>
            </w:tcMar>
          </w:tcPr>
          <w:p w14:paraId="11B53E25" w14:textId="77777777" w:rsidR="00B6020B" w:rsidRDefault="00B6020B">
            <w:pPr>
              <w:pStyle w:val="TableContents"/>
              <w:rPr>
                <w:rFonts w:ascii="Times New Roman" w:hAnsi="Times New Roman" w:cs="Times New Roman"/>
                <w:color w:val="000000"/>
                <w:szCs w:val="32"/>
              </w:rPr>
            </w:pPr>
          </w:p>
          <w:p w14:paraId="711DC032" w14:textId="77777777" w:rsidR="00B6020B" w:rsidRDefault="00C4335A">
            <w:pPr>
              <w:pStyle w:val="TableContents"/>
              <w:rPr>
                <w:rFonts w:hint="eastAsia"/>
              </w:rPr>
            </w:pPr>
            <w:r>
              <w:rPr>
                <w:rFonts w:ascii="Times New Roman" w:hAnsi="Times New Roman" w:cs="Times New Roman"/>
                <w:color w:val="000000"/>
                <w:szCs w:val="32"/>
              </w:rPr>
              <w:t xml:space="preserve"> Formulazione proposta:</w:t>
            </w:r>
          </w:p>
        </w:tc>
      </w:tr>
      <w:tr w:rsidR="00B6020B" w14:paraId="4F85CF49" w14:textId="77777777">
        <w:trPr>
          <w:trHeight w:val="1375"/>
          <w:jc w:val="center"/>
        </w:trPr>
        <w:tc>
          <w:tcPr>
            <w:tcW w:w="10335" w:type="dxa"/>
            <w:gridSpan w:val="2"/>
            <w:tcBorders>
              <w:left w:val="single" w:sz="8" w:space="0" w:color="000000"/>
              <w:bottom w:val="single" w:sz="8" w:space="0" w:color="000000"/>
              <w:right w:val="single" w:sz="8" w:space="0" w:color="000000"/>
            </w:tcBorders>
            <w:shd w:val="clear" w:color="auto" w:fill="auto"/>
            <w:tcMar>
              <w:top w:w="0" w:type="dxa"/>
              <w:left w:w="28" w:type="dxa"/>
              <w:bottom w:w="28" w:type="dxa"/>
              <w:right w:w="28" w:type="dxa"/>
            </w:tcMar>
          </w:tcPr>
          <w:p w14:paraId="7F969958" w14:textId="77777777" w:rsidR="00B6020B" w:rsidRDefault="00C4335A">
            <w:pPr>
              <w:pStyle w:val="TableContents"/>
              <w:ind w:left="57"/>
              <w:rPr>
                <w:rFonts w:ascii="Times New Roman" w:hAnsi="Times New Roman" w:cs="Times New Roman"/>
                <w:szCs w:val="32"/>
              </w:rPr>
            </w:pPr>
            <w:r>
              <w:rPr>
                <w:rFonts w:ascii="Times New Roman" w:hAnsi="Times New Roman" w:cs="Times New Roman"/>
                <w:szCs w:val="32"/>
              </w:rPr>
              <w:t xml:space="preserve">Motivazione (obbligatoria): </w:t>
            </w:r>
          </w:p>
        </w:tc>
      </w:tr>
      <w:tr w:rsidR="00B6020B" w14:paraId="27696F67" w14:textId="77777777">
        <w:trPr>
          <w:trHeight w:val="1083"/>
          <w:jc w:val="center"/>
        </w:trPr>
        <w:tc>
          <w:tcPr>
            <w:tcW w:w="10335" w:type="dxa"/>
            <w:gridSpan w:val="2"/>
            <w:tcBorders>
              <w:left w:val="single" w:sz="8" w:space="0" w:color="000000"/>
              <w:bottom w:val="single" w:sz="8" w:space="0" w:color="000000"/>
              <w:right w:val="single" w:sz="8" w:space="0" w:color="000000"/>
            </w:tcBorders>
            <w:shd w:val="clear" w:color="auto" w:fill="auto"/>
            <w:tcMar>
              <w:top w:w="0" w:type="dxa"/>
              <w:left w:w="28" w:type="dxa"/>
              <w:bottom w:w="28" w:type="dxa"/>
              <w:right w:w="28" w:type="dxa"/>
            </w:tcMar>
          </w:tcPr>
          <w:p w14:paraId="5B6E0959" w14:textId="77777777" w:rsidR="00B6020B" w:rsidRDefault="00C4335A">
            <w:pPr>
              <w:pStyle w:val="TableContents"/>
              <w:ind w:left="57"/>
              <w:rPr>
                <w:rFonts w:ascii="Times New Roman" w:hAnsi="Times New Roman" w:cs="Times New Roman"/>
                <w:szCs w:val="32"/>
              </w:rPr>
            </w:pPr>
            <w:r>
              <w:rPr>
                <w:rFonts w:ascii="Times New Roman" w:hAnsi="Times New Roman" w:cs="Times New Roman"/>
                <w:szCs w:val="32"/>
              </w:rPr>
              <w:t>Riferimenti a norme o documenti specifici:</w:t>
            </w:r>
          </w:p>
        </w:tc>
      </w:tr>
    </w:tbl>
    <w:p w14:paraId="12E3949E" w14:textId="77777777" w:rsidR="00B6020B" w:rsidRDefault="00B6020B">
      <w:pPr>
        <w:pStyle w:val="Textbody"/>
        <w:spacing w:line="240" w:lineRule="auto"/>
        <w:jc w:val="both"/>
        <w:rPr>
          <w:rFonts w:ascii="Times New Roman" w:hAnsi="Times New Roman" w:cs="Times New Roman"/>
        </w:rPr>
      </w:pPr>
    </w:p>
    <w:p w14:paraId="3FC92ED7" w14:textId="77777777" w:rsidR="00B6020B" w:rsidRDefault="00B6020B">
      <w:pPr>
        <w:pStyle w:val="Textbody"/>
        <w:spacing w:line="240" w:lineRule="auto"/>
        <w:jc w:val="both"/>
        <w:rPr>
          <w:rFonts w:ascii="Times New Roman" w:hAnsi="Times New Roman" w:cs="Times New Roman"/>
        </w:rPr>
      </w:pPr>
    </w:p>
    <w:p w14:paraId="2416C5D9" w14:textId="77777777" w:rsidR="00B6020B" w:rsidRDefault="00B6020B">
      <w:pPr>
        <w:pStyle w:val="Textbody"/>
        <w:spacing w:line="240" w:lineRule="auto"/>
        <w:jc w:val="both"/>
        <w:rPr>
          <w:rFonts w:ascii="Times New Roman" w:hAnsi="Times New Roman" w:cs="Times New Roman"/>
        </w:rPr>
      </w:pPr>
    </w:p>
    <w:p w14:paraId="18B0E436" w14:textId="77777777" w:rsidR="00B6020B" w:rsidRDefault="00B6020B">
      <w:pPr>
        <w:pStyle w:val="Textbody"/>
        <w:spacing w:line="240" w:lineRule="auto"/>
        <w:jc w:val="both"/>
        <w:rPr>
          <w:rFonts w:ascii="Times New Roman" w:hAnsi="Times New Roman" w:cs="Times New Roman"/>
        </w:rPr>
      </w:pPr>
    </w:p>
    <w:p w14:paraId="552F9EF1" w14:textId="77777777" w:rsidR="00B6020B" w:rsidRDefault="00B6020B">
      <w:pPr>
        <w:pageBreakBefore/>
        <w:suppressAutoHyphens w:val="0"/>
        <w:spacing w:after="200" w:line="276" w:lineRule="auto"/>
        <w:rPr>
          <w:rFonts w:eastAsia="Arial"/>
          <w:b/>
          <w:color w:val="002060"/>
        </w:rPr>
      </w:pPr>
    </w:p>
    <w:p w14:paraId="1EF16DA7" w14:textId="77777777" w:rsidR="00B6020B" w:rsidRDefault="00B6020B">
      <w:pPr>
        <w:suppressAutoHyphens w:val="0"/>
        <w:ind w:right="4"/>
        <w:jc w:val="center"/>
        <w:rPr>
          <w:rFonts w:eastAsia="Arial"/>
          <w:b/>
        </w:rPr>
      </w:pPr>
    </w:p>
    <w:p w14:paraId="2F085AF0" w14:textId="77777777" w:rsidR="00B6020B" w:rsidRDefault="00C4335A">
      <w:pPr>
        <w:suppressAutoHyphens w:val="0"/>
        <w:ind w:right="4"/>
        <w:jc w:val="center"/>
      </w:pPr>
      <w:r>
        <w:rPr>
          <w:rFonts w:eastAsia="Arial"/>
          <w:b/>
        </w:rPr>
        <w:t xml:space="preserve">INFORMATIVA RELATIVA AL TRATTAMENTO DEI DATI PERSONALI </w:t>
      </w:r>
    </w:p>
    <w:p w14:paraId="6E9576A9" w14:textId="77777777" w:rsidR="00B6020B" w:rsidRDefault="00C4335A">
      <w:pPr>
        <w:suppressAutoHyphens w:val="0"/>
        <w:ind w:right="1"/>
        <w:jc w:val="center"/>
      </w:pPr>
      <w:r>
        <w:rPr>
          <w:rFonts w:eastAsia="Arial"/>
          <w:b/>
        </w:rPr>
        <w:t xml:space="preserve">PER L’AVVIO DELLA CONSULTAZIONE PUBBLICA PER L’AGGIORNAMENTO DEL CODICE DI COMPORTAMENTO AI SENSI DELL’ART. 13 DEL </w:t>
      </w:r>
    </w:p>
    <w:p w14:paraId="76F62A8D" w14:textId="77777777" w:rsidR="00B6020B" w:rsidRDefault="00C4335A">
      <w:pPr>
        <w:suppressAutoHyphens w:val="0"/>
        <w:ind w:right="1"/>
        <w:jc w:val="center"/>
        <w:rPr>
          <w:rFonts w:eastAsia="Arial"/>
          <w:b/>
        </w:rPr>
      </w:pPr>
      <w:r>
        <w:rPr>
          <w:rFonts w:eastAsia="Arial"/>
          <w:b/>
        </w:rPr>
        <w:t>GDPR 679/2016</w:t>
      </w:r>
    </w:p>
    <w:p w14:paraId="5CCB587C" w14:textId="75850348" w:rsidR="00B6020B" w:rsidRDefault="004C2387">
      <w:pPr>
        <w:suppressAutoHyphens w:val="0"/>
        <w:ind w:right="1"/>
        <w:jc w:val="center"/>
      </w:pPr>
      <w:r>
        <w:rPr>
          <w:noProof/>
        </w:rPr>
        <mc:AlternateContent>
          <mc:Choice Requires="wps">
            <w:drawing>
              <wp:anchor distT="4294967295" distB="4294967295" distL="114300" distR="114300" simplePos="0" relativeHeight="251657728" behindDoc="0" locked="0" layoutInCell="1" allowOverlap="1" wp14:anchorId="7A697BD1" wp14:editId="48F18B97">
                <wp:simplePos x="0" y="0"/>
                <wp:positionH relativeFrom="column">
                  <wp:posOffset>0</wp:posOffset>
                </wp:positionH>
                <wp:positionV relativeFrom="paragraph">
                  <wp:posOffset>209549</wp:posOffset>
                </wp:positionV>
                <wp:extent cx="6478905" cy="0"/>
                <wp:effectExtent l="0" t="19050" r="0" b="0"/>
                <wp:wrapSquare wrapText="bothSides"/>
                <wp:docPr id="821630099" name="Figura a mano libera: forma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78905" cy="0"/>
                        </a:xfrm>
                        <a:custGeom>
                          <a:avLst/>
                          <a:gdLst>
                            <a:gd name="f0" fmla="val 10800000"/>
                            <a:gd name="f1" fmla="val 5400000"/>
                            <a:gd name="f2" fmla="val 180"/>
                            <a:gd name="f3" fmla="val w"/>
                            <a:gd name="f4" fmla="val h"/>
                            <a:gd name="f5" fmla="val 0"/>
                            <a:gd name="f6" fmla="val 6766560"/>
                            <a:gd name="f7" fmla="val 635"/>
                            <a:gd name="f8" fmla="+- 0 0 -90"/>
                            <a:gd name="f9" fmla="*/ f3 1 6766560"/>
                            <a:gd name="f10" fmla="*/ f4 1 635"/>
                            <a:gd name="f11" fmla="+- f7 0 f5"/>
                            <a:gd name="f12" fmla="+- f6 0 f5"/>
                            <a:gd name="f13" fmla="*/ f8 f0 1"/>
                            <a:gd name="f14" fmla="*/ f12 1 6766560"/>
                            <a:gd name="f15" fmla="*/ f11 1 635"/>
                            <a:gd name="f16" fmla="*/ 0 f12 1"/>
                            <a:gd name="f17" fmla="*/ 0 f11 1"/>
                            <a:gd name="f18" fmla="*/ 6766560 f12 1"/>
                            <a:gd name="f19" fmla="*/ 635 f11 1"/>
                            <a:gd name="f20" fmla="*/ f13 1 f2"/>
                            <a:gd name="f21" fmla="*/ f16 1 6766560"/>
                            <a:gd name="f22" fmla="*/ f17 1 635"/>
                            <a:gd name="f23" fmla="*/ f18 1 6766560"/>
                            <a:gd name="f24" fmla="*/ f19 1 635"/>
                            <a:gd name="f25" fmla="+- f20 0 f1"/>
                            <a:gd name="f26" fmla="*/ f21 1 f14"/>
                            <a:gd name="f27" fmla="*/ f22 1 f15"/>
                            <a:gd name="f28" fmla="*/ f23 1 f14"/>
                            <a:gd name="f29" fmla="*/ f24 1 f15"/>
                            <a:gd name="f30" fmla="*/ f26 f9 1"/>
                            <a:gd name="f31" fmla="*/ f28 f9 1"/>
                            <a:gd name="f32" fmla="*/ f29 f10 1"/>
                            <a:gd name="f33" fmla="*/ f27 f10 1"/>
                          </a:gdLst>
                          <a:ahLst/>
                          <a:cxnLst>
                            <a:cxn ang="3cd4">
                              <a:pos x="hc" y="t"/>
                            </a:cxn>
                            <a:cxn ang="0">
                              <a:pos x="r" y="vc"/>
                            </a:cxn>
                            <a:cxn ang="cd4">
                              <a:pos x="hc" y="b"/>
                            </a:cxn>
                            <a:cxn ang="cd2">
                              <a:pos x="l" y="vc"/>
                            </a:cxn>
                            <a:cxn ang="f25">
                              <a:pos x="f30" y="f33"/>
                            </a:cxn>
                            <a:cxn ang="f25">
                              <a:pos x="f31" y="f32"/>
                            </a:cxn>
                          </a:cxnLst>
                          <a:rect l="f30" t="f33" r="f31" b="f32"/>
                          <a:pathLst>
                            <a:path w="6766560" h="635">
                              <a:moveTo>
                                <a:pt x="f5" y="f5"/>
                              </a:moveTo>
                              <a:lnTo>
                                <a:pt x="f6" y="f7"/>
                              </a:lnTo>
                            </a:path>
                          </a:pathLst>
                        </a:custGeom>
                        <a:noFill/>
                        <a:ln w="28575" cap="flat">
                          <a:solidFill>
                            <a:srgbClr val="000000"/>
                          </a:solidFill>
                          <a:prstDash val="solid"/>
                          <a:round/>
                        </a:ln>
                      </wps:spPr>
                      <wps:bodyPr lIns="0" tIns="0" rIns="0" bIns="0"/>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 w14:anchorId="69B257EA" id="Figura a mano libera: forma 1" o:spid="_x0000_s1026" style="position:absolute;margin-left:0;margin-top:16.5pt;width:510.15pt;height:0;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v-text-anchor:top" coordsize="6766560,6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" path="m,l6766560,635e" filled="f" strokeweight="2.25pt">
                <v:path arrowok="t" o:connecttype="custom" o:connectlocs="3239453,0;6478905,1;3239453,1;0,1;0,0;6478905,1" o:connectangles="270,0,90,180,0,0" textboxrect="0,0,6766560,0"/>
                <w10:wrap type="square"/>
              </v:shape>
            </w:pict>
          </mc:Fallback>
        </mc:AlternateContent>
      </w:r>
    </w:p>
    <w:p w14:paraId="000E713B" w14:textId="77777777" w:rsidR="00B6020B" w:rsidRDefault="00B6020B">
      <w:pPr>
        <w:suppressAutoHyphens w:val="0"/>
        <w:spacing w:after="12"/>
        <w:ind w:left="137" w:right="-13" w:hanging="10"/>
        <w:jc w:val="both"/>
        <w:rPr>
          <w:rFonts w:eastAsia="Arial"/>
          <w:color w:val="000000"/>
        </w:rPr>
      </w:pPr>
    </w:p>
    <w:p w14:paraId="451A924A" w14:textId="77777777" w:rsidR="00B6020B" w:rsidRDefault="00C4335A">
      <w:pPr>
        <w:suppressAutoHyphens w:val="0"/>
        <w:spacing w:after="12"/>
        <w:ind w:left="137" w:right="113" w:hanging="10"/>
        <w:jc w:val="both"/>
        <w:rPr>
          <w:rFonts w:eastAsia="Arial"/>
          <w:color w:val="000000"/>
        </w:rPr>
      </w:pPr>
      <w:r>
        <w:rPr>
          <w:rFonts w:eastAsia="Arial"/>
          <w:color w:val="000000"/>
        </w:rPr>
        <w:t xml:space="preserve">Il presente documento ha lo scopo di informarLa circa la liceità e le finalità del trattamento dei dati personali da Lei forniti e che le operazioni di trattamento avverranno nel pieno rispetto dei principi di correttezza e trasparenza nonché di tutela della Sua riservatezza e dei Suoi diritti. </w:t>
      </w:r>
    </w:p>
    <w:p w14:paraId="276B0105" w14:textId="77777777" w:rsidR="00B6020B" w:rsidRDefault="00C4335A">
      <w:pPr>
        <w:suppressAutoHyphens w:val="0"/>
        <w:spacing w:after="12"/>
        <w:ind w:left="137" w:right="113" w:hanging="10"/>
        <w:jc w:val="both"/>
        <w:rPr>
          <w:rFonts w:eastAsia="Arial"/>
          <w:color w:val="000000"/>
        </w:rPr>
      </w:pPr>
      <w:r>
        <w:rPr>
          <w:rFonts w:eastAsia="Arial"/>
          <w:color w:val="000000"/>
        </w:rPr>
        <w:t xml:space="preserve">Pertanto, in coerenza con quanto previsto dal Regolamento Europeo 2016/679 (di seguito “Regolamento”), dal D.lgs. 30 giugno 2003, n. 196 così come modificato dal D.lgs. 10 agosto 2018, n. 101 (di seguito il “Codice Privacy”), Le forniamo le seguenti informazioni sul trattamento dei dati personali, secondo le prescrizioni di cui all’art. 13 del Regolamento. </w:t>
      </w:r>
    </w:p>
    <w:p w14:paraId="4F12DFA7" w14:textId="77777777" w:rsidR="00B6020B" w:rsidRDefault="00B6020B">
      <w:pPr>
        <w:suppressAutoHyphens w:val="0"/>
        <w:spacing w:after="12"/>
        <w:ind w:left="137" w:right="-13" w:hanging="10"/>
        <w:jc w:val="both"/>
        <w:rPr>
          <w:rFonts w:eastAsia="Arial"/>
          <w:b/>
          <w:color w:val="000000"/>
        </w:rPr>
      </w:pPr>
    </w:p>
    <w:p w14:paraId="221AE469" w14:textId="77777777" w:rsidR="00B6020B" w:rsidRDefault="00C4335A">
      <w:pPr>
        <w:numPr>
          <w:ilvl w:val="0"/>
          <w:numId w:val="2"/>
        </w:numPr>
        <w:suppressAutoHyphens w:val="0"/>
        <w:ind w:right="133"/>
        <w:contextualSpacing/>
        <w:jc w:val="both"/>
        <w:textAlignment w:val="auto"/>
        <w:rPr>
          <w:rFonts w:eastAsia="Arial"/>
          <w:b/>
          <w:color w:val="000000"/>
        </w:rPr>
      </w:pPr>
      <w:r>
        <w:rPr>
          <w:rFonts w:eastAsia="Arial"/>
          <w:b/>
          <w:color w:val="000000"/>
        </w:rPr>
        <w:t>Il Titolare del trattamento.</w:t>
      </w:r>
    </w:p>
    <w:p w14:paraId="7CB94258" w14:textId="77777777" w:rsidR="00B6020B" w:rsidRDefault="00B6020B">
      <w:pPr>
        <w:suppressAutoHyphens w:val="0"/>
        <w:spacing w:after="4"/>
        <w:ind w:left="207" w:right="133" w:hanging="10"/>
        <w:jc w:val="both"/>
        <w:rPr>
          <w:rFonts w:eastAsia="Arial"/>
          <w:b/>
          <w:color w:val="000000"/>
        </w:rPr>
      </w:pPr>
    </w:p>
    <w:p w14:paraId="6A331EA1" w14:textId="77777777" w:rsidR="00B6020B" w:rsidRDefault="00C4335A">
      <w:pPr>
        <w:suppressAutoHyphens w:val="0"/>
        <w:spacing w:after="4"/>
        <w:ind w:left="135" w:right="133" w:hanging="10"/>
        <w:jc w:val="both"/>
        <w:rPr>
          <w:rFonts w:eastAsia="Arial"/>
          <w:bCs/>
          <w:color w:val="000000"/>
        </w:rPr>
      </w:pPr>
      <w:r>
        <w:rPr>
          <w:rFonts w:eastAsia="Arial"/>
          <w:bCs/>
          <w:color w:val="000000"/>
        </w:rPr>
        <w:t xml:space="preserve">Il Titolare del trattamento è il Ministero dell’Ambiente e della Sicurezza Energetica, </w:t>
      </w:r>
      <w:bookmarkStart w:id="2" w:name="_Hlk93319930"/>
      <w:r>
        <w:rPr>
          <w:rFonts w:eastAsia="Arial"/>
          <w:bCs/>
          <w:color w:val="000000"/>
        </w:rPr>
        <w:t>con sede in Via Cristoforo Colombo, 44 – 00147 Roma.</w:t>
      </w:r>
    </w:p>
    <w:bookmarkEnd w:id="2"/>
    <w:p w14:paraId="462AFFA6" w14:textId="77777777" w:rsidR="00B6020B" w:rsidRDefault="00B6020B">
      <w:pPr>
        <w:suppressAutoHyphens w:val="0"/>
        <w:spacing w:after="4"/>
        <w:ind w:left="135" w:right="133" w:hanging="10"/>
        <w:jc w:val="both"/>
        <w:rPr>
          <w:rFonts w:eastAsia="Arial"/>
          <w:bCs/>
          <w:color w:val="000000"/>
        </w:rPr>
      </w:pPr>
    </w:p>
    <w:p w14:paraId="7A9E5220" w14:textId="77777777" w:rsidR="00B6020B" w:rsidRDefault="00C4335A">
      <w:pPr>
        <w:numPr>
          <w:ilvl w:val="0"/>
          <w:numId w:val="1"/>
        </w:numPr>
        <w:suppressAutoHyphens w:val="0"/>
        <w:ind w:left="967" w:right="133"/>
        <w:contextualSpacing/>
        <w:jc w:val="both"/>
        <w:textAlignment w:val="auto"/>
        <w:rPr>
          <w:rFonts w:eastAsia="Arial"/>
          <w:b/>
          <w:color w:val="000000"/>
        </w:rPr>
      </w:pPr>
      <w:r>
        <w:rPr>
          <w:rFonts w:eastAsia="Arial"/>
          <w:b/>
          <w:color w:val="000000"/>
        </w:rPr>
        <w:t>Finalità e base giuridica del trattamento.</w:t>
      </w:r>
    </w:p>
    <w:p w14:paraId="26C19920" w14:textId="77777777" w:rsidR="00B6020B" w:rsidRDefault="00B6020B">
      <w:pPr>
        <w:suppressAutoHyphens w:val="0"/>
        <w:ind w:left="907" w:right="133"/>
        <w:contextualSpacing/>
        <w:jc w:val="both"/>
        <w:rPr>
          <w:rFonts w:eastAsia="Arial"/>
          <w:b/>
          <w:color w:val="000000"/>
        </w:rPr>
      </w:pPr>
    </w:p>
    <w:p w14:paraId="6C1C3212" w14:textId="77777777" w:rsidR="00B6020B" w:rsidRDefault="00C4335A">
      <w:pPr>
        <w:suppressAutoHyphens w:val="0"/>
        <w:spacing w:after="4"/>
        <w:ind w:left="135" w:right="133" w:hanging="10"/>
        <w:jc w:val="both"/>
        <w:rPr>
          <w:rFonts w:eastAsia="Arial"/>
          <w:color w:val="000000"/>
        </w:rPr>
      </w:pPr>
      <w:r>
        <w:rPr>
          <w:rFonts w:eastAsia="Arial"/>
          <w:color w:val="000000"/>
        </w:rPr>
        <w:t>La informiamo che, durante le operazioni di trattamento, saranno raccolte le seguenti categorie di dati personali, per le finalità e secondo le basi giuridiche di seguito indicate:</w:t>
      </w:r>
    </w:p>
    <w:p w14:paraId="10B9C764" w14:textId="77777777" w:rsidR="00B6020B" w:rsidRDefault="00B6020B">
      <w:pPr>
        <w:suppressAutoHyphens w:val="0"/>
        <w:spacing w:after="4"/>
        <w:ind w:left="207" w:right="133" w:hanging="10"/>
        <w:jc w:val="both"/>
        <w:rPr>
          <w:rFonts w:eastAsia="Arial"/>
          <w:color w:val="000000"/>
        </w:rPr>
      </w:pPr>
    </w:p>
    <w:tbl>
      <w:tblPr>
        <w:tblW w:w="10012" w:type="dxa"/>
        <w:tblLayout w:type="fixed"/>
        <w:tblCellMar>
          <w:left w:w="10" w:type="dxa"/>
          <w:right w:w="10" w:type="dxa"/>
        </w:tblCellMar>
        <w:tblLook w:val="0000" w:firstRow="0" w:lastRow="0" w:firstColumn="0" w:lastColumn="0" w:noHBand="0" w:noVBand="0"/>
      </w:tblPr>
      <w:tblGrid>
        <w:gridCol w:w="3585"/>
        <w:gridCol w:w="3211"/>
        <w:gridCol w:w="3216"/>
      </w:tblGrid>
      <w:tr w:rsidR="00B6020B" w14:paraId="4706C816" w14:textId="77777777">
        <w:trPr>
          <w:trHeight w:val="757"/>
        </w:trPr>
        <w:tc>
          <w:tcPr>
            <w:tcW w:w="3585"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4222FBB4" w14:textId="77777777" w:rsidR="00B6020B" w:rsidRDefault="00B6020B">
            <w:pPr>
              <w:widowControl w:val="0"/>
              <w:suppressAutoHyphens w:val="0"/>
              <w:autoSpaceDE w:val="0"/>
              <w:spacing w:before="7" w:line="276" w:lineRule="auto"/>
              <w:rPr>
                <w:rFonts w:eastAsia="Arial MT"/>
                <w:lang w:eastAsia="en-US"/>
              </w:rPr>
            </w:pPr>
          </w:p>
          <w:p w14:paraId="531F00F4" w14:textId="77777777" w:rsidR="00B6020B" w:rsidRDefault="00C4335A">
            <w:pPr>
              <w:widowControl w:val="0"/>
              <w:suppressAutoHyphens w:val="0"/>
              <w:autoSpaceDE w:val="0"/>
              <w:spacing w:before="1" w:line="276" w:lineRule="auto"/>
              <w:ind w:left="105"/>
            </w:pPr>
            <w:proofErr w:type="spellStart"/>
            <w:r>
              <w:rPr>
                <w:rFonts w:eastAsia="Arial MT"/>
                <w:b/>
                <w:color w:val="00000A"/>
                <w:lang w:val="en-US" w:eastAsia="en-US"/>
              </w:rPr>
              <w:t>Finalità</w:t>
            </w:r>
            <w:proofErr w:type="spellEnd"/>
            <w:r>
              <w:rPr>
                <w:rFonts w:eastAsia="Arial MT"/>
                <w:b/>
                <w:color w:val="00000A"/>
                <w:lang w:val="en-US" w:eastAsia="en-US"/>
              </w:rPr>
              <w:t xml:space="preserve"> </w:t>
            </w:r>
          </w:p>
        </w:tc>
        <w:tc>
          <w:tcPr>
            <w:tcW w:w="3211"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6774854D" w14:textId="77777777" w:rsidR="00B6020B" w:rsidRDefault="00B6020B">
            <w:pPr>
              <w:widowControl w:val="0"/>
              <w:suppressAutoHyphens w:val="0"/>
              <w:autoSpaceDE w:val="0"/>
              <w:spacing w:before="7" w:line="276" w:lineRule="auto"/>
              <w:rPr>
                <w:rFonts w:eastAsia="Arial MT"/>
                <w:lang w:val="en-US" w:eastAsia="en-US"/>
              </w:rPr>
            </w:pPr>
          </w:p>
          <w:p w14:paraId="7C2AD40E" w14:textId="77777777" w:rsidR="00B6020B" w:rsidRDefault="00C4335A">
            <w:pPr>
              <w:widowControl w:val="0"/>
              <w:suppressAutoHyphens w:val="0"/>
              <w:autoSpaceDE w:val="0"/>
              <w:spacing w:before="1" w:line="276" w:lineRule="auto"/>
              <w:ind w:left="110"/>
            </w:pPr>
            <w:r>
              <w:rPr>
                <w:rFonts w:eastAsia="Arial MT"/>
                <w:b/>
                <w:color w:val="00000A"/>
                <w:lang w:val="en-US" w:eastAsia="en-US"/>
              </w:rPr>
              <w:t xml:space="preserve">Base </w:t>
            </w:r>
            <w:proofErr w:type="spellStart"/>
            <w:r>
              <w:rPr>
                <w:rFonts w:eastAsia="Arial MT"/>
                <w:b/>
                <w:color w:val="00000A"/>
                <w:lang w:val="en-US" w:eastAsia="en-US"/>
              </w:rPr>
              <w:t>giuridica</w:t>
            </w:r>
            <w:proofErr w:type="spellEnd"/>
          </w:p>
        </w:tc>
        <w:tc>
          <w:tcPr>
            <w:tcW w:w="3216"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12160B4F" w14:textId="77777777" w:rsidR="00B6020B" w:rsidRDefault="00B6020B">
            <w:pPr>
              <w:widowControl w:val="0"/>
              <w:suppressAutoHyphens w:val="0"/>
              <w:autoSpaceDE w:val="0"/>
              <w:spacing w:before="7" w:line="276" w:lineRule="auto"/>
              <w:rPr>
                <w:rFonts w:eastAsia="Arial MT"/>
                <w:lang w:val="en-US" w:eastAsia="en-US"/>
              </w:rPr>
            </w:pPr>
          </w:p>
          <w:p w14:paraId="72BC90AA" w14:textId="77777777" w:rsidR="00B6020B" w:rsidRDefault="00C4335A">
            <w:pPr>
              <w:widowControl w:val="0"/>
              <w:suppressAutoHyphens w:val="0"/>
              <w:autoSpaceDE w:val="0"/>
              <w:spacing w:before="1" w:line="276" w:lineRule="auto"/>
              <w:ind w:left="110"/>
            </w:pPr>
            <w:proofErr w:type="spellStart"/>
            <w:r>
              <w:rPr>
                <w:rFonts w:eastAsia="Arial MT"/>
                <w:b/>
                <w:color w:val="00000A"/>
                <w:lang w:val="en-US" w:eastAsia="en-US"/>
              </w:rPr>
              <w:t>Categorie</w:t>
            </w:r>
            <w:proofErr w:type="spellEnd"/>
            <w:r>
              <w:rPr>
                <w:rFonts w:eastAsia="Arial MT"/>
                <w:b/>
                <w:color w:val="00000A"/>
                <w:spacing w:val="-4"/>
                <w:lang w:val="en-US" w:eastAsia="en-US"/>
              </w:rPr>
              <w:t xml:space="preserve"> </w:t>
            </w:r>
            <w:r>
              <w:rPr>
                <w:rFonts w:eastAsia="Arial MT"/>
                <w:b/>
                <w:color w:val="00000A"/>
                <w:lang w:val="en-US" w:eastAsia="en-US"/>
              </w:rPr>
              <w:t>di</w:t>
            </w:r>
            <w:r>
              <w:rPr>
                <w:rFonts w:eastAsia="Arial MT"/>
                <w:b/>
                <w:color w:val="00000A"/>
                <w:spacing w:val="-3"/>
                <w:lang w:val="en-US" w:eastAsia="en-US"/>
              </w:rPr>
              <w:t xml:space="preserve"> </w:t>
            </w:r>
            <w:proofErr w:type="spellStart"/>
            <w:r>
              <w:rPr>
                <w:rFonts w:eastAsia="Arial MT"/>
                <w:b/>
                <w:color w:val="00000A"/>
                <w:lang w:val="en-US" w:eastAsia="en-US"/>
              </w:rPr>
              <w:t>dati</w:t>
            </w:r>
            <w:proofErr w:type="spellEnd"/>
            <w:r>
              <w:rPr>
                <w:rFonts w:eastAsia="Arial MT"/>
                <w:b/>
                <w:color w:val="00000A"/>
                <w:lang w:val="en-US" w:eastAsia="en-US"/>
              </w:rPr>
              <w:t xml:space="preserve"> </w:t>
            </w:r>
            <w:proofErr w:type="spellStart"/>
            <w:r>
              <w:rPr>
                <w:rFonts w:eastAsia="Arial MT"/>
                <w:b/>
                <w:color w:val="00000A"/>
                <w:lang w:val="en-US" w:eastAsia="en-US"/>
              </w:rPr>
              <w:t>personali</w:t>
            </w:r>
            <w:proofErr w:type="spellEnd"/>
          </w:p>
        </w:tc>
      </w:tr>
      <w:tr w:rsidR="00B6020B" w14:paraId="35B60C52" w14:textId="77777777">
        <w:trPr>
          <w:trHeight w:val="70"/>
        </w:trPr>
        <w:tc>
          <w:tcPr>
            <w:tcW w:w="358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A36D76B" w14:textId="77777777" w:rsidR="00B6020B" w:rsidRDefault="00C4335A">
            <w:pPr>
              <w:widowControl w:val="0"/>
              <w:suppressAutoHyphens w:val="0"/>
              <w:autoSpaceDE w:val="0"/>
              <w:spacing w:line="276" w:lineRule="auto"/>
              <w:ind w:left="57" w:right="113"/>
              <w:rPr>
                <w:rFonts w:eastAsia="Arial MT"/>
                <w:lang w:eastAsia="en-US"/>
              </w:rPr>
            </w:pPr>
            <w:r>
              <w:rPr>
                <w:rFonts w:eastAsia="Arial MT"/>
                <w:lang w:eastAsia="en-US"/>
              </w:rPr>
              <w:t>I Suoi dati personali sono trattati al fine dello svolgimento delle funzioni istituzionali del MASE in relazione alla procedura aperta di consultazione per l’aggiornamento del Codice di comportamento</w:t>
            </w:r>
          </w:p>
          <w:p w14:paraId="54F3257F" w14:textId="77777777" w:rsidR="00B6020B" w:rsidRDefault="00B6020B">
            <w:pPr>
              <w:widowControl w:val="0"/>
              <w:suppressAutoHyphens w:val="0"/>
              <w:autoSpaceDE w:val="0"/>
              <w:spacing w:line="276" w:lineRule="auto"/>
              <w:ind w:left="57" w:right="113"/>
              <w:rPr>
                <w:rFonts w:eastAsia="Arial MT"/>
                <w:lang w:eastAsia="en-US"/>
              </w:rPr>
            </w:pPr>
          </w:p>
        </w:tc>
        <w:tc>
          <w:tcPr>
            <w:tcW w:w="321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EF25C1F" w14:textId="77777777" w:rsidR="00B6020B" w:rsidRDefault="00C4335A">
            <w:pPr>
              <w:suppressAutoHyphens w:val="0"/>
              <w:spacing w:after="4"/>
              <w:ind w:left="57"/>
              <w:jc w:val="both"/>
            </w:pPr>
            <w:r>
              <w:rPr>
                <w:rFonts w:eastAsia="Arial"/>
                <w:color w:val="000000"/>
                <w:kern w:val="3"/>
                <w:lang w:eastAsia="en-US"/>
              </w:rPr>
              <w:t xml:space="preserve">Il trattamento è necessario per adempiere un obbligo di legge cui è soggetto il titolare (art. 6, paragrafo 1, lett. c), del Regolamento Europeo sulla protezione dei dati personali 2016/679, con riferimento all’art. </w:t>
            </w:r>
            <w:r>
              <w:rPr>
                <w:rFonts w:eastAsia="Arial MT"/>
                <w:lang w:eastAsia="en-US"/>
              </w:rPr>
              <w:t>54, comma 5, del d.lgs. 165/2001).</w:t>
            </w:r>
          </w:p>
          <w:p w14:paraId="02C4C2B8" w14:textId="77777777" w:rsidR="00B6020B" w:rsidRDefault="00B6020B">
            <w:pPr>
              <w:suppressAutoHyphens w:val="0"/>
              <w:spacing w:after="4"/>
              <w:ind w:left="57" w:hanging="10"/>
              <w:jc w:val="both"/>
              <w:rPr>
                <w:rFonts w:eastAsia="Arial MT"/>
                <w:lang w:eastAsia="en-US"/>
              </w:rPr>
            </w:pPr>
          </w:p>
          <w:p w14:paraId="516EBBD3" w14:textId="77777777" w:rsidR="00B6020B" w:rsidRDefault="00B6020B">
            <w:pPr>
              <w:suppressAutoHyphens w:val="0"/>
              <w:spacing w:after="4"/>
              <w:jc w:val="both"/>
              <w:rPr>
                <w:rFonts w:eastAsia="Arial MT"/>
                <w:lang w:eastAsia="en-US"/>
              </w:rPr>
            </w:pPr>
          </w:p>
        </w:tc>
        <w:tc>
          <w:tcPr>
            <w:tcW w:w="321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028633A" w14:textId="3884DC46" w:rsidR="00B6020B" w:rsidRDefault="00C4335A">
            <w:pPr>
              <w:widowControl w:val="0"/>
              <w:suppressAutoHyphens w:val="0"/>
              <w:autoSpaceDE w:val="0"/>
              <w:spacing w:line="276" w:lineRule="auto"/>
              <w:ind w:left="57" w:right="153"/>
            </w:pPr>
            <w:r>
              <w:rPr>
                <w:rFonts w:eastAsia="Arial MT"/>
                <w:color w:val="00000A"/>
                <w:lang w:eastAsia="en-US"/>
              </w:rPr>
              <w:t>Dati comuni: documento di riconoscimento, indirizzo</w:t>
            </w:r>
            <w:r w:rsidRPr="004C2387">
              <w:rPr>
                <w:rFonts w:eastAsia="Arial MT"/>
                <w:i/>
                <w:iCs/>
                <w:color w:val="00000A"/>
                <w:lang w:eastAsia="en-US"/>
              </w:rPr>
              <w:t xml:space="preserve"> </w:t>
            </w:r>
            <w:r w:rsidR="004C2387" w:rsidRPr="004C2387">
              <w:rPr>
                <w:rFonts w:eastAsia="Arial MT"/>
                <w:i/>
                <w:iCs/>
                <w:color w:val="00000A"/>
                <w:lang w:eastAsia="en-US"/>
              </w:rPr>
              <w:t>e</w:t>
            </w:r>
            <w:r w:rsidRPr="004C2387">
              <w:rPr>
                <w:rFonts w:eastAsia="Arial MT"/>
                <w:i/>
                <w:iCs/>
                <w:color w:val="00000A"/>
                <w:lang w:eastAsia="en-US"/>
              </w:rPr>
              <w:t>mail</w:t>
            </w:r>
          </w:p>
          <w:p w14:paraId="48735CD2" w14:textId="77777777" w:rsidR="00B6020B" w:rsidRDefault="00B6020B">
            <w:pPr>
              <w:widowControl w:val="0"/>
              <w:suppressAutoHyphens w:val="0"/>
              <w:autoSpaceDE w:val="0"/>
              <w:spacing w:before="1" w:line="276" w:lineRule="auto"/>
              <w:ind w:left="57" w:right="104"/>
              <w:rPr>
                <w:rFonts w:eastAsia="Arial MT"/>
                <w:color w:val="00000A"/>
                <w:lang w:eastAsia="en-US"/>
              </w:rPr>
            </w:pPr>
          </w:p>
          <w:p w14:paraId="0CBCB956" w14:textId="77777777" w:rsidR="00B6020B" w:rsidRDefault="00B6020B">
            <w:pPr>
              <w:widowControl w:val="0"/>
              <w:suppressAutoHyphens w:val="0"/>
              <w:autoSpaceDE w:val="0"/>
              <w:spacing w:before="1" w:line="276" w:lineRule="auto"/>
              <w:ind w:left="57" w:right="104"/>
              <w:rPr>
                <w:rFonts w:eastAsia="Arial MT"/>
                <w:color w:val="00000A"/>
                <w:lang w:eastAsia="en-US"/>
              </w:rPr>
            </w:pPr>
          </w:p>
          <w:p w14:paraId="3F1ED1F0" w14:textId="77777777" w:rsidR="00B6020B" w:rsidRDefault="00B6020B">
            <w:pPr>
              <w:widowControl w:val="0"/>
              <w:suppressAutoHyphens w:val="0"/>
              <w:autoSpaceDE w:val="0"/>
              <w:spacing w:before="1" w:line="276" w:lineRule="auto"/>
              <w:ind w:left="57" w:right="104"/>
              <w:rPr>
                <w:rFonts w:eastAsia="Arial MT"/>
                <w:color w:val="00000A"/>
                <w:lang w:eastAsia="en-US"/>
              </w:rPr>
            </w:pPr>
          </w:p>
          <w:p w14:paraId="1C68B8C9" w14:textId="77777777" w:rsidR="00B6020B" w:rsidRDefault="00B6020B">
            <w:pPr>
              <w:widowControl w:val="0"/>
              <w:suppressAutoHyphens w:val="0"/>
              <w:autoSpaceDE w:val="0"/>
              <w:spacing w:before="1" w:line="276" w:lineRule="auto"/>
              <w:ind w:left="57" w:right="104"/>
              <w:rPr>
                <w:rFonts w:eastAsia="Arial MT"/>
                <w:color w:val="00000A"/>
                <w:lang w:eastAsia="en-US"/>
              </w:rPr>
            </w:pPr>
          </w:p>
          <w:p w14:paraId="7885AD44" w14:textId="77777777" w:rsidR="00B6020B" w:rsidRDefault="00B6020B">
            <w:pPr>
              <w:widowControl w:val="0"/>
              <w:suppressAutoHyphens w:val="0"/>
              <w:autoSpaceDE w:val="0"/>
              <w:spacing w:before="1" w:line="276" w:lineRule="auto"/>
              <w:ind w:left="57" w:right="104"/>
              <w:rPr>
                <w:rFonts w:eastAsia="Arial MT"/>
                <w:color w:val="00000A"/>
                <w:lang w:eastAsia="en-US"/>
              </w:rPr>
            </w:pPr>
          </w:p>
          <w:p w14:paraId="3B54F706" w14:textId="77777777" w:rsidR="00B6020B" w:rsidRDefault="00B6020B">
            <w:pPr>
              <w:widowControl w:val="0"/>
              <w:suppressAutoHyphens w:val="0"/>
              <w:autoSpaceDE w:val="0"/>
              <w:spacing w:before="1" w:line="276" w:lineRule="auto"/>
              <w:ind w:left="57" w:right="104"/>
              <w:rPr>
                <w:rFonts w:eastAsia="Arial MT"/>
                <w:color w:val="00000A"/>
                <w:lang w:eastAsia="en-US"/>
              </w:rPr>
            </w:pPr>
          </w:p>
          <w:p w14:paraId="45957B9E" w14:textId="77777777" w:rsidR="00B6020B" w:rsidRDefault="00B6020B">
            <w:pPr>
              <w:widowControl w:val="0"/>
              <w:suppressAutoHyphens w:val="0"/>
              <w:autoSpaceDE w:val="0"/>
              <w:spacing w:before="1" w:line="276" w:lineRule="auto"/>
              <w:ind w:left="57" w:right="104"/>
              <w:rPr>
                <w:rFonts w:eastAsia="Arial MT"/>
                <w:color w:val="00000A"/>
                <w:lang w:eastAsia="en-US"/>
              </w:rPr>
            </w:pPr>
          </w:p>
          <w:p w14:paraId="12B43F75" w14:textId="77777777" w:rsidR="00B6020B" w:rsidRDefault="00B6020B">
            <w:pPr>
              <w:widowControl w:val="0"/>
              <w:suppressAutoHyphens w:val="0"/>
              <w:autoSpaceDE w:val="0"/>
              <w:spacing w:before="1" w:line="276" w:lineRule="auto"/>
              <w:ind w:left="57" w:right="104"/>
              <w:rPr>
                <w:rFonts w:eastAsia="Arial MT"/>
                <w:color w:val="00000A"/>
                <w:lang w:eastAsia="en-US"/>
              </w:rPr>
            </w:pPr>
          </w:p>
          <w:p w14:paraId="27F323ED" w14:textId="77777777" w:rsidR="00B6020B" w:rsidRDefault="00B6020B">
            <w:pPr>
              <w:widowControl w:val="0"/>
              <w:suppressAutoHyphens w:val="0"/>
              <w:autoSpaceDE w:val="0"/>
              <w:spacing w:before="1" w:line="276" w:lineRule="auto"/>
              <w:ind w:left="57" w:right="104"/>
              <w:rPr>
                <w:rFonts w:eastAsia="Arial MT"/>
                <w:color w:val="00000A"/>
                <w:lang w:eastAsia="en-US"/>
              </w:rPr>
            </w:pPr>
          </w:p>
        </w:tc>
      </w:tr>
    </w:tbl>
    <w:p w14:paraId="24037BBC" w14:textId="77777777" w:rsidR="00B6020B" w:rsidRDefault="00B6020B">
      <w:pPr>
        <w:suppressAutoHyphens w:val="0"/>
        <w:spacing w:after="4"/>
        <w:ind w:right="133"/>
        <w:jc w:val="both"/>
        <w:rPr>
          <w:rFonts w:eastAsia="Arial"/>
          <w:color w:val="000000"/>
          <w:shd w:val="clear" w:color="auto" w:fill="FFFF00"/>
        </w:rPr>
      </w:pPr>
    </w:p>
    <w:p w14:paraId="34AE9BE3" w14:textId="77777777" w:rsidR="00B6020B" w:rsidRDefault="00B6020B">
      <w:pPr>
        <w:suppressAutoHyphens w:val="0"/>
        <w:spacing w:after="4"/>
        <w:ind w:right="133"/>
        <w:jc w:val="both"/>
        <w:rPr>
          <w:rFonts w:eastAsia="Arial"/>
          <w:color w:val="000000"/>
          <w:shd w:val="clear" w:color="auto" w:fill="FFFF00"/>
        </w:rPr>
      </w:pPr>
    </w:p>
    <w:p w14:paraId="299F1CF9" w14:textId="77777777" w:rsidR="00B6020B" w:rsidRDefault="00B6020B">
      <w:pPr>
        <w:suppressAutoHyphens w:val="0"/>
        <w:spacing w:after="4"/>
        <w:ind w:right="133"/>
        <w:jc w:val="both"/>
        <w:rPr>
          <w:rFonts w:eastAsia="Arial"/>
          <w:color w:val="000000"/>
          <w:shd w:val="clear" w:color="auto" w:fill="FFFF00"/>
        </w:rPr>
      </w:pPr>
    </w:p>
    <w:p w14:paraId="58273733" w14:textId="77777777" w:rsidR="00B6020B" w:rsidRDefault="00C4335A">
      <w:pPr>
        <w:numPr>
          <w:ilvl w:val="0"/>
          <w:numId w:val="1"/>
        </w:numPr>
        <w:suppressAutoHyphens w:val="0"/>
        <w:ind w:right="133"/>
        <w:contextualSpacing/>
        <w:jc w:val="both"/>
        <w:textAlignment w:val="auto"/>
        <w:rPr>
          <w:rFonts w:eastAsia="Arial"/>
          <w:b/>
          <w:bCs/>
          <w:color w:val="000000"/>
        </w:rPr>
      </w:pPr>
      <w:r>
        <w:rPr>
          <w:rFonts w:eastAsia="Arial"/>
          <w:b/>
          <w:bCs/>
          <w:color w:val="000000"/>
        </w:rPr>
        <w:t>Processo decisionale interamente automatizzato, compresa la profilazione.</w:t>
      </w:r>
    </w:p>
    <w:p w14:paraId="737D88F3" w14:textId="77777777" w:rsidR="00B6020B" w:rsidRDefault="00B6020B">
      <w:pPr>
        <w:suppressAutoHyphens w:val="0"/>
        <w:ind w:left="969" w:right="133"/>
        <w:contextualSpacing/>
        <w:jc w:val="both"/>
        <w:rPr>
          <w:rFonts w:eastAsia="Arial"/>
          <w:b/>
          <w:bCs/>
          <w:color w:val="000000"/>
          <w:shd w:val="clear" w:color="auto" w:fill="00FF00"/>
        </w:rPr>
      </w:pPr>
    </w:p>
    <w:p w14:paraId="31FBC1EC" w14:textId="77777777" w:rsidR="00B6020B" w:rsidRDefault="00C4335A">
      <w:pPr>
        <w:suppressAutoHyphens w:val="0"/>
        <w:spacing w:after="4"/>
        <w:ind w:left="125" w:right="133"/>
        <w:jc w:val="both"/>
        <w:rPr>
          <w:rFonts w:eastAsia="Arial"/>
          <w:color w:val="000000"/>
        </w:rPr>
      </w:pPr>
      <w:r>
        <w:rPr>
          <w:rFonts w:eastAsia="Arial"/>
          <w:color w:val="000000"/>
        </w:rPr>
        <w:t>I Suoi dati personali non saranno oggetto di alcun processo decisionale interamente automatizzato, ivi compresa la profilazione.</w:t>
      </w:r>
    </w:p>
    <w:p w14:paraId="224B4717" w14:textId="77777777" w:rsidR="00B6020B" w:rsidRDefault="00B6020B">
      <w:pPr>
        <w:suppressAutoHyphens w:val="0"/>
        <w:spacing w:after="4"/>
        <w:ind w:right="133"/>
        <w:jc w:val="both"/>
        <w:rPr>
          <w:rFonts w:eastAsia="Arial"/>
          <w:color w:val="000000"/>
        </w:rPr>
      </w:pPr>
    </w:p>
    <w:p w14:paraId="3CF2F45A" w14:textId="77777777" w:rsidR="00B6020B" w:rsidRDefault="00C4335A">
      <w:pPr>
        <w:numPr>
          <w:ilvl w:val="0"/>
          <w:numId w:val="1"/>
        </w:numPr>
        <w:suppressAutoHyphens w:val="0"/>
        <w:ind w:right="133"/>
        <w:contextualSpacing/>
        <w:jc w:val="both"/>
        <w:textAlignment w:val="auto"/>
        <w:rPr>
          <w:rFonts w:eastAsia="Arial"/>
          <w:b/>
          <w:bCs/>
          <w:color w:val="000000"/>
        </w:rPr>
      </w:pPr>
      <w:r>
        <w:rPr>
          <w:rFonts w:eastAsia="Arial"/>
          <w:b/>
          <w:bCs/>
          <w:color w:val="000000"/>
        </w:rPr>
        <w:t>Obbligo del conferimento di dati personali. Conseguenze in caso di un eventuale rifiuto.</w:t>
      </w:r>
    </w:p>
    <w:p w14:paraId="4F9506F9" w14:textId="77777777" w:rsidR="00B6020B" w:rsidRDefault="00B6020B">
      <w:pPr>
        <w:suppressAutoHyphens w:val="0"/>
        <w:spacing w:after="4"/>
        <w:ind w:left="207" w:right="133" w:hanging="10"/>
        <w:jc w:val="both"/>
        <w:rPr>
          <w:rFonts w:eastAsia="Arial"/>
          <w:b/>
          <w:bCs/>
          <w:color w:val="000000"/>
        </w:rPr>
      </w:pPr>
    </w:p>
    <w:p w14:paraId="233955FA" w14:textId="77777777" w:rsidR="00B6020B" w:rsidRDefault="00C4335A">
      <w:pPr>
        <w:suppressAutoHyphens w:val="0"/>
        <w:spacing w:after="4"/>
        <w:ind w:left="122" w:right="113" w:hanging="10"/>
        <w:jc w:val="both"/>
        <w:rPr>
          <w:rFonts w:eastAsia="Arial"/>
          <w:color w:val="000000"/>
          <w:kern w:val="3"/>
        </w:rPr>
      </w:pPr>
      <w:r>
        <w:rPr>
          <w:rFonts w:eastAsia="Arial"/>
          <w:color w:val="000000"/>
          <w:kern w:val="3"/>
        </w:rPr>
        <w:t xml:space="preserve">Il conferimento dei Suoi dati personali è necessario e pertanto l'eventuale rifiuto a fornirli in tutto o in parte può dar luogo all'impossibilità, per il Titolare, di svolgere correttamente tutti gli adempimenti, tra cui l'esecuzione di un compito di interesse pubblico o l'esercizio di pubblici poteri di cui è investito. </w:t>
      </w:r>
    </w:p>
    <w:p w14:paraId="69A4114A" w14:textId="77777777" w:rsidR="00B6020B" w:rsidRDefault="00B6020B">
      <w:pPr>
        <w:suppressAutoHyphens w:val="0"/>
        <w:spacing w:after="4"/>
        <w:ind w:left="259" w:right="133" w:hanging="10"/>
        <w:jc w:val="both"/>
        <w:rPr>
          <w:rFonts w:eastAsia="Arial"/>
          <w:color w:val="000000"/>
        </w:rPr>
      </w:pPr>
    </w:p>
    <w:p w14:paraId="563829EF" w14:textId="77777777" w:rsidR="00B6020B" w:rsidRDefault="00C4335A">
      <w:pPr>
        <w:numPr>
          <w:ilvl w:val="0"/>
          <w:numId w:val="1"/>
        </w:numPr>
        <w:suppressAutoHyphens w:val="0"/>
        <w:ind w:right="133"/>
        <w:contextualSpacing/>
        <w:jc w:val="both"/>
        <w:textAlignment w:val="auto"/>
        <w:rPr>
          <w:rFonts w:eastAsia="Arial"/>
          <w:b/>
          <w:color w:val="000000"/>
        </w:rPr>
      </w:pPr>
      <w:r>
        <w:rPr>
          <w:rFonts w:eastAsia="Arial"/>
          <w:b/>
          <w:color w:val="000000"/>
        </w:rPr>
        <w:t>Comunicazione e diffusione a terzi di dati personali.</w:t>
      </w:r>
    </w:p>
    <w:p w14:paraId="43AD9ECD" w14:textId="77777777" w:rsidR="00B6020B" w:rsidRDefault="00B6020B">
      <w:pPr>
        <w:suppressAutoHyphens w:val="0"/>
        <w:spacing w:after="4"/>
        <w:ind w:left="207" w:right="133" w:hanging="10"/>
        <w:jc w:val="both"/>
        <w:rPr>
          <w:rFonts w:eastAsia="Arial"/>
          <w:color w:val="000000"/>
        </w:rPr>
      </w:pPr>
    </w:p>
    <w:p w14:paraId="76B1E44E" w14:textId="77777777" w:rsidR="00B6020B" w:rsidRDefault="00C4335A">
      <w:pPr>
        <w:suppressAutoHyphens w:val="0"/>
        <w:spacing w:after="4"/>
        <w:ind w:left="125" w:right="113" w:hanging="10"/>
        <w:jc w:val="both"/>
        <w:rPr>
          <w:rFonts w:eastAsia="Arial"/>
          <w:color w:val="000000"/>
        </w:rPr>
      </w:pPr>
      <w:r>
        <w:rPr>
          <w:rFonts w:eastAsia="Arial"/>
          <w:color w:val="000000"/>
        </w:rPr>
        <w:t>I destinatari dei Suoi dati personali sono stati adeguatamente istruiti per poter trattare i Suoi dati personali e assicurano il medesimo livello di sicurezza offerto dal Titolare.</w:t>
      </w:r>
    </w:p>
    <w:p w14:paraId="21906944" w14:textId="77777777" w:rsidR="00B6020B" w:rsidRDefault="00B6020B">
      <w:pPr>
        <w:suppressAutoHyphens w:val="0"/>
        <w:spacing w:after="4"/>
        <w:ind w:left="125" w:right="113"/>
        <w:jc w:val="both"/>
        <w:rPr>
          <w:rFonts w:eastAsia="Arial"/>
          <w:i/>
          <w:strike/>
        </w:rPr>
      </w:pPr>
    </w:p>
    <w:p w14:paraId="3C2322F4" w14:textId="77777777" w:rsidR="00B6020B" w:rsidRDefault="00C4335A">
      <w:pPr>
        <w:suppressAutoHyphens w:val="0"/>
        <w:spacing w:after="4"/>
        <w:ind w:left="125" w:hanging="10"/>
        <w:jc w:val="both"/>
        <w:rPr>
          <w:rFonts w:eastAsia="Arial"/>
          <w:color w:val="000000"/>
        </w:rPr>
      </w:pPr>
      <w:r>
        <w:rPr>
          <w:rFonts w:eastAsia="Arial"/>
          <w:color w:val="000000"/>
        </w:rPr>
        <w:t>I Suoi dati personali non saranno diffusi.</w:t>
      </w:r>
    </w:p>
    <w:p w14:paraId="2B00CEE5" w14:textId="77777777" w:rsidR="00B6020B" w:rsidRDefault="00B6020B">
      <w:pPr>
        <w:suppressAutoHyphens w:val="0"/>
        <w:spacing w:after="4"/>
        <w:ind w:left="125" w:hanging="10"/>
        <w:jc w:val="both"/>
        <w:rPr>
          <w:rFonts w:eastAsia="Arial"/>
          <w:color w:val="000000"/>
        </w:rPr>
      </w:pPr>
    </w:p>
    <w:p w14:paraId="590E0261" w14:textId="77777777" w:rsidR="00B6020B" w:rsidRDefault="00C4335A">
      <w:pPr>
        <w:suppressAutoHyphens w:val="0"/>
        <w:spacing w:after="4"/>
        <w:ind w:left="122" w:right="113" w:hanging="10"/>
        <w:jc w:val="both"/>
        <w:rPr>
          <w:rFonts w:eastAsia="Arial"/>
          <w:color w:val="000000"/>
          <w:kern w:val="3"/>
        </w:rPr>
      </w:pPr>
      <w:r>
        <w:rPr>
          <w:rFonts w:eastAsia="Arial"/>
          <w:color w:val="000000"/>
          <w:kern w:val="3"/>
        </w:rPr>
        <w:t xml:space="preserve">Inoltre, i Suoi dati personali potranno essere comunicati a soggetti terzi (ad esempio i fornitori), in qualità di Responsabili del trattamento, appositamente nominati, che forniscono al Titolare del trattamento prestazioni o servizi strumentali alle finalità indicate nella presente informativa.  </w:t>
      </w:r>
    </w:p>
    <w:p w14:paraId="097E1F41" w14:textId="77777777" w:rsidR="00B6020B" w:rsidRDefault="00C4335A">
      <w:pPr>
        <w:suppressAutoHyphens w:val="0"/>
        <w:ind w:left="125"/>
        <w:rPr>
          <w:rFonts w:eastAsia="Arial"/>
          <w:color w:val="000000"/>
          <w:kern w:val="3"/>
        </w:rPr>
      </w:pPr>
      <w:r>
        <w:rPr>
          <w:rFonts w:eastAsia="Arial"/>
          <w:color w:val="000000"/>
          <w:kern w:val="3"/>
        </w:rPr>
        <w:t xml:space="preserve"> </w:t>
      </w:r>
    </w:p>
    <w:p w14:paraId="4681B630" w14:textId="77777777" w:rsidR="00B6020B" w:rsidRDefault="00C4335A">
      <w:pPr>
        <w:numPr>
          <w:ilvl w:val="0"/>
          <w:numId w:val="1"/>
        </w:numPr>
        <w:suppressAutoHyphens w:val="0"/>
        <w:ind w:right="133"/>
        <w:contextualSpacing/>
        <w:jc w:val="both"/>
        <w:textAlignment w:val="auto"/>
        <w:rPr>
          <w:rFonts w:eastAsia="Arial"/>
          <w:b/>
          <w:color w:val="000000"/>
        </w:rPr>
      </w:pPr>
      <w:r>
        <w:rPr>
          <w:rFonts w:eastAsia="Arial"/>
          <w:b/>
          <w:color w:val="000000"/>
        </w:rPr>
        <w:t xml:space="preserve">Trasferimenti di dati personali al di fuori dello Spazio Economico Europeo. </w:t>
      </w:r>
    </w:p>
    <w:p w14:paraId="79372467" w14:textId="77777777" w:rsidR="00B6020B" w:rsidRDefault="00B6020B">
      <w:pPr>
        <w:suppressAutoHyphens w:val="0"/>
        <w:spacing w:after="4"/>
        <w:ind w:right="133"/>
        <w:jc w:val="both"/>
        <w:rPr>
          <w:rFonts w:eastAsia="Arial"/>
          <w:bCs/>
          <w:color w:val="000000"/>
        </w:rPr>
      </w:pPr>
    </w:p>
    <w:p w14:paraId="537C82DF" w14:textId="77777777" w:rsidR="00B6020B" w:rsidRDefault="00C4335A">
      <w:pPr>
        <w:suppressAutoHyphens w:val="0"/>
        <w:spacing w:after="4"/>
        <w:ind w:left="135" w:right="133" w:hanging="10"/>
        <w:jc w:val="both"/>
        <w:rPr>
          <w:rFonts w:eastAsia="Arial"/>
          <w:bCs/>
          <w:color w:val="000000"/>
        </w:rPr>
      </w:pPr>
      <w:r>
        <w:rPr>
          <w:rFonts w:eastAsia="Arial"/>
          <w:bCs/>
          <w:color w:val="000000"/>
        </w:rPr>
        <w:t>I Suoi dati personali non verranno trasferiti al di fuori dello Spazio Economico Europeo.</w:t>
      </w:r>
    </w:p>
    <w:p w14:paraId="6AB57DCD" w14:textId="77777777" w:rsidR="00B6020B" w:rsidRDefault="00B6020B">
      <w:pPr>
        <w:suppressAutoHyphens w:val="0"/>
        <w:spacing w:after="4"/>
        <w:ind w:left="135" w:right="133" w:hanging="10"/>
        <w:jc w:val="both"/>
        <w:rPr>
          <w:rFonts w:eastAsia="Arial"/>
          <w:bCs/>
          <w:color w:val="000000"/>
        </w:rPr>
      </w:pPr>
    </w:p>
    <w:p w14:paraId="4FA804AD" w14:textId="77777777" w:rsidR="00B6020B" w:rsidRDefault="00C4335A">
      <w:pPr>
        <w:numPr>
          <w:ilvl w:val="0"/>
          <w:numId w:val="1"/>
        </w:numPr>
        <w:suppressAutoHyphens w:val="0"/>
        <w:ind w:right="133"/>
        <w:contextualSpacing/>
        <w:jc w:val="both"/>
        <w:textAlignment w:val="auto"/>
        <w:rPr>
          <w:rFonts w:eastAsia="Arial"/>
          <w:b/>
          <w:color w:val="000000"/>
        </w:rPr>
      </w:pPr>
      <w:r>
        <w:rPr>
          <w:rFonts w:eastAsia="Arial"/>
          <w:b/>
          <w:color w:val="000000"/>
        </w:rPr>
        <w:t xml:space="preserve">Tempi di conservazione. </w:t>
      </w:r>
    </w:p>
    <w:p w14:paraId="7BC84D91" w14:textId="77777777" w:rsidR="00B6020B" w:rsidRDefault="00B6020B">
      <w:pPr>
        <w:suppressAutoHyphens w:val="0"/>
        <w:ind w:left="969" w:right="133"/>
        <w:contextualSpacing/>
        <w:jc w:val="both"/>
        <w:rPr>
          <w:rFonts w:eastAsia="Arial"/>
          <w:b/>
          <w:color w:val="000000"/>
        </w:rPr>
      </w:pPr>
    </w:p>
    <w:p w14:paraId="4E54A305" w14:textId="77777777" w:rsidR="00B6020B" w:rsidRDefault="00C4335A">
      <w:pPr>
        <w:suppressAutoHyphens w:val="0"/>
        <w:ind w:left="125"/>
        <w:jc w:val="both"/>
      </w:pPr>
      <w:r>
        <w:rPr>
          <w:rFonts w:eastAsia="Arial"/>
          <w:iCs/>
        </w:rPr>
        <w:t>I Suoi dati personali saranno conservati per un tempo non superiore 180 giorni dall’approvazione del Codice di comportamento aggiornato.</w:t>
      </w:r>
    </w:p>
    <w:p w14:paraId="1FFECDA9" w14:textId="77777777" w:rsidR="00B6020B" w:rsidRDefault="00B6020B">
      <w:pPr>
        <w:suppressAutoHyphens w:val="0"/>
        <w:ind w:left="125"/>
        <w:jc w:val="both"/>
        <w:rPr>
          <w:rFonts w:eastAsia="Arial"/>
          <w:iCs/>
        </w:rPr>
      </w:pPr>
    </w:p>
    <w:p w14:paraId="0D2493E1" w14:textId="77777777" w:rsidR="00B6020B" w:rsidRDefault="00C4335A">
      <w:pPr>
        <w:numPr>
          <w:ilvl w:val="0"/>
          <w:numId w:val="1"/>
        </w:numPr>
        <w:suppressAutoHyphens w:val="0"/>
        <w:ind w:right="133"/>
        <w:contextualSpacing/>
        <w:jc w:val="both"/>
        <w:textAlignment w:val="auto"/>
        <w:rPr>
          <w:rFonts w:eastAsia="Arial"/>
          <w:b/>
          <w:color w:val="000000"/>
        </w:rPr>
      </w:pPr>
      <w:r>
        <w:rPr>
          <w:rFonts w:eastAsia="Arial"/>
          <w:b/>
          <w:color w:val="000000"/>
        </w:rPr>
        <w:t>I diritti degli interessati.</w:t>
      </w:r>
    </w:p>
    <w:p w14:paraId="4F49DD27" w14:textId="77777777" w:rsidR="00B6020B" w:rsidRDefault="00B6020B">
      <w:pPr>
        <w:suppressAutoHyphens w:val="0"/>
        <w:spacing w:after="4"/>
        <w:ind w:left="720" w:right="133"/>
        <w:jc w:val="both"/>
        <w:rPr>
          <w:rFonts w:eastAsia="Arial"/>
          <w:color w:val="000000"/>
        </w:rPr>
      </w:pPr>
    </w:p>
    <w:p w14:paraId="5FB606C5" w14:textId="77777777" w:rsidR="00B6020B" w:rsidRDefault="00C4335A">
      <w:pPr>
        <w:suppressAutoHyphens w:val="0"/>
        <w:spacing w:after="4"/>
        <w:ind w:left="135" w:right="133" w:hanging="10"/>
        <w:jc w:val="both"/>
        <w:rPr>
          <w:rFonts w:eastAsia="Arial"/>
          <w:color w:val="000000"/>
        </w:rPr>
      </w:pPr>
      <w:r>
        <w:rPr>
          <w:rFonts w:eastAsia="Arial"/>
          <w:color w:val="000000"/>
        </w:rPr>
        <w:t>Lei potrà esercitare, in ogni momento, ove applicabili, i diritti di cui agli artt. da 15 a 22 del Regolamento UE 679/2016, attraverso una richiesta da inoltrare all'attenzione del Titolare del trattamento.</w:t>
      </w:r>
    </w:p>
    <w:p w14:paraId="652E9918" w14:textId="77777777" w:rsidR="00B6020B" w:rsidRDefault="00C4335A">
      <w:pPr>
        <w:suppressAutoHyphens w:val="0"/>
        <w:spacing w:after="4"/>
        <w:ind w:left="135" w:right="133" w:hanging="10"/>
        <w:jc w:val="both"/>
      </w:pPr>
      <w:r>
        <w:rPr>
          <w:rFonts w:eastAsia="Arial"/>
          <w:color w:val="000000"/>
        </w:rPr>
        <w:t xml:space="preserve">Tuttavia, Le specifichiamo che, in base a determinate misure legislative introdotte dal diritto nazionale, il Titolare del trattamento, in alcune circostanze, potrà limitare la portata degli obblighi e dei diritti, così come precisato dall’art. 23 del Regolamento e dall’art. 2-undecies del </w:t>
      </w:r>
      <w:r>
        <w:rPr>
          <w:rFonts w:eastAsia="Arial"/>
          <w:i/>
          <w:iCs/>
          <w:color w:val="000000"/>
        </w:rPr>
        <w:t>Codice Privacy</w:t>
      </w:r>
      <w:r>
        <w:rPr>
          <w:rFonts w:eastAsia="Arial"/>
          <w:color w:val="000000"/>
        </w:rPr>
        <w:t>.</w:t>
      </w:r>
    </w:p>
    <w:p w14:paraId="47B40C47" w14:textId="77777777" w:rsidR="00B6020B" w:rsidRDefault="00C4335A">
      <w:pPr>
        <w:suppressAutoHyphens w:val="0"/>
        <w:spacing w:after="4"/>
        <w:ind w:left="135" w:right="133" w:hanging="10"/>
        <w:jc w:val="both"/>
        <w:rPr>
          <w:rFonts w:eastAsia="Arial"/>
          <w:color w:val="000000"/>
        </w:rPr>
      </w:pPr>
      <w:r>
        <w:rPr>
          <w:rFonts w:eastAsia="Arial"/>
          <w:color w:val="000000"/>
        </w:rPr>
        <w:t>Di seguito i diritti riconosciuti:</w:t>
      </w:r>
    </w:p>
    <w:p w14:paraId="6147E279" w14:textId="77777777" w:rsidR="00B6020B" w:rsidRDefault="00C4335A">
      <w:pPr>
        <w:suppressAutoHyphens w:val="0"/>
        <w:spacing w:after="4"/>
        <w:ind w:left="135" w:right="133" w:hanging="10"/>
        <w:jc w:val="both"/>
      </w:pPr>
      <w:r>
        <w:rPr>
          <w:rFonts w:eastAsia="Arial"/>
          <w:color w:val="000000"/>
        </w:rPr>
        <w:t>•</w:t>
      </w:r>
      <w:r>
        <w:rPr>
          <w:rFonts w:eastAsia="Arial"/>
          <w:color w:val="000000"/>
        </w:rPr>
        <w:tab/>
      </w:r>
      <w:r>
        <w:rPr>
          <w:rFonts w:eastAsia="Arial"/>
          <w:b/>
          <w:bCs/>
          <w:color w:val="000000"/>
        </w:rPr>
        <w:t>Diritto di accesso</w:t>
      </w:r>
      <w:r>
        <w:rPr>
          <w:rFonts w:eastAsia="Arial"/>
          <w:color w:val="000000"/>
        </w:rPr>
        <w:t xml:space="preserve"> </w:t>
      </w:r>
      <w:r>
        <w:rPr>
          <w:rFonts w:eastAsia="Arial"/>
          <w:b/>
          <w:bCs/>
          <w:color w:val="000000"/>
        </w:rPr>
        <w:t>(art. 15);</w:t>
      </w:r>
    </w:p>
    <w:p w14:paraId="1DC81E44" w14:textId="77777777" w:rsidR="00B6020B" w:rsidRDefault="00C4335A">
      <w:pPr>
        <w:suppressAutoHyphens w:val="0"/>
        <w:spacing w:after="4"/>
        <w:ind w:left="135" w:right="133" w:hanging="10"/>
        <w:jc w:val="both"/>
      </w:pPr>
      <w:r>
        <w:rPr>
          <w:rFonts w:eastAsia="Arial"/>
          <w:color w:val="000000"/>
        </w:rPr>
        <w:t>•</w:t>
      </w:r>
      <w:r>
        <w:rPr>
          <w:rFonts w:eastAsia="Arial"/>
          <w:color w:val="000000"/>
        </w:rPr>
        <w:tab/>
      </w:r>
      <w:r>
        <w:rPr>
          <w:rFonts w:eastAsia="Arial"/>
          <w:b/>
          <w:bCs/>
          <w:color w:val="000000"/>
        </w:rPr>
        <w:t>Diritto alla rettifica (art. 16);</w:t>
      </w:r>
    </w:p>
    <w:p w14:paraId="213DD62B" w14:textId="77777777" w:rsidR="00B6020B" w:rsidRDefault="00C4335A">
      <w:pPr>
        <w:suppressAutoHyphens w:val="0"/>
        <w:spacing w:after="4"/>
        <w:ind w:left="135" w:right="133" w:hanging="10"/>
        <w:jc w:val="both"/>
      </w:pPr>
      <w:r>
        <w:rPr>
          <w:rFonts w:eastAsia="Arial"/>
          <w:color w:val="000000"/>
        </w:rPr>
        <w:t>•</w:t>
      </w:r>
      <w:r>
        <w:rPr>
          <w:rFonts w:eastAsia="Arial"/>
          <w:color w:val="000000"/>
        </w:rPr>
        <w:tab/>
      </w:r>
      <w:r>
        <w:rPr>
          <w:rFonts w:eastAsia="Arial"/>
          <w:b/>
          <w:bCs/>
          <w:color w:val="000000"/>
        </w:rPr>
        <w:t>Diritto alla cancellazione</w:t>
      </w:r>
      <w:r>
        <w:rPr>
          <w:rFonts w:eastAsia="Arial"/>
          <w:color w:val="000000"/>
        </w:rPr>
        <w:t xml:space="preserve"> </w:t>
      </w:r>
      <w:r>
        <w:rPr>
          <w:rFonts w:eastAsia="Arial"/>
          <w:b/>
          <w:bCs/>
          <w:color w:val="000000"/>
        </w:rPr>
        <w:t>(art. 17);</w:t>
      </w:r>
    </w:p>
    <w:p w14:paraId="5C4E03B0" w14:textId="77777777" w:rsidR="00B6020B" w:rsidRDefault="00C4335A">
      <w:pPr>
        <w:suppressAutoHyphens w:val="0"/>
        <w:spacing w:after="4"/>
        <w:ind w:left="135" w:right="133" w:hanging="10"/>
        <w:jc w:val="both"/>
      </w:pPr>
      <w:r>
        <w:rPr>
          <w:rFonts w:eastAsia="Arial"/>
          <w:color w:val="000000"/>
        </w:rPr>
        <w:t>•</w:t>
      </w:r>
      <w:r>
        <w:rPr>
          <w:rFonts w:eastAsia="Arial"/>
          <w:color w:val="000000"/>
        </w:rPr>
        <w:tab/>
      </w:r>
      <w:r>
        <w:rPr>
          <w:rFonts w:eastAsia="Arial"/>
          <w:b/>
          <w:bCs/>
          <w:color w:val="000000"/>
        </w:rPr>
        <w:t>Diritto alla limitazione del trattamento</w:t>
      </w:r>
      <w:r>
        <w:rPr>
          <w:rFonts w:eastAsia="Arial"/>
          <w:color w:val="000000"/>
        </w:rPr>
        <w:t xml:space="preserve"> </w:t>
      </w:r>
      <w:r>
        <w:rPr>
          <w:rFonts w:eastAsia="Arial"/>
          <w:b/>
          <w:bCs/>
          <w:color w:val="000000"/>
        </w:rPr>
        <w:t>(art. 18);</w:t>
      </w:r>
    </w:p>
    <w:p w14:paraId="37F06F7F" w14:textId="77777777" w:rsidR="00B6020B" w:rsidRDefault="00C4335A">
      <w:pPr>
        <w:suppressAutoHyphens w:val="0"/>
        <w:spacing w:after="4"/>
        <w:ind w:left="135" w:right="133" w:hanging="10"/>
        <w:jc w:val="both"/>
      </w:pPr>
      <w:r>
        <w:rPr>
          <w:rFonts w:eastAsia="Arial"/>
          <w:color w:val="000000"/>
        </w:rPr>
        <w:t>•</w:t>
      </w:r>
      <w:r>
        <w:rPr>
          <w:rFonts w:eastAsia="Arial"/>
          <w:color w:val="000000"/>
        </w:rPr>
        <w:tab/>
      </w:r>
      <w:r>
        <w:rPr>
          <w:rFonts w:eastAsia="Arial"/>
          <w:b/>
          <w:bCs/>
          <w:color w:val="000000"/>
        </w:rPr>
        <w:t>Diritto di opposizione</w:t>
      </w:r>
      <w:r>
        <w:rPr>
          <w:rFonts w:eastAsia="Arial"/>
          <w:color w:val="000000"/>
        </w:rPr>
        <w:t xml:space="preserve"> </w:t>
      </w:r>
      <w:r>
        <w:rPr>
          <w:rFonts w:eastAsia="Arial"/>
          <w:b/>
          <w:bCs/>
          <w:color w:val="000000"/>
        </w:rPr>
        <w:t>(artt. 21 e 22).</w:t>
      </w:r>
    </w:p>
    <w:p w14:paraId="1DF23EF2" w14:textId="77777777" w:rsidR="00B6020B" w:rsidRDefault="00B6020B">
      <w:pPr>
        <w:suppressAutoHyphens w:val="0"/>
        <w:spacing w:after="4"/>
        <w:ind w:left="197"/>
        <w:jc w:val="both"/>
        <w:rPr>
          <w:rFonts w:eastAsia="Arial"/>
          <w:color w:val="000000"/>
        </w:rPr>
      </w:pPr>
    </w:p>
    <w:p w14:paraId="71657B4A" w14:textId="77777777" w:rsidR="00B6020B" w:rsidRDefault="00C4335A">
      <w:pPr>
        <w:suppressAutoHyphens w:val="0"/>
        <w:spacing w:after="31"/>
        <w:ind w:left="-142" w:firstLine="709"/>
        <w:rPr>
          <w:rFonts w:eastAsia="Arial"/>
          <w:color w:val="000000"/>
          <w:kern w:val="3"/>
        </w:rPr>
      </w:pPr>
      <w:r>
        <w:rPr>
          <w:rFonts w:eastAsia="Arial"/>
          <w:color w:val="000000"/>
          <w:kern w:val="3"/>
        </w:rPr>
        <w:t xml:space="preserve">Il Titolare del trattamento potrà essere contattato al seguente indirizzo: </w:t>
      </w:r>
    </w:p>
    <w:p w14:paraId="5D37BA9F" w14:textId="77777777" w:rsidR="00B6020B" w:rsidRDefault="00B45092">
      <w:pPr>
        <w:pStyle w:val="Paragrafoelenco"/>
        <w:numPr>
          <w:ilvl w:val="0"/>
          <w:numId w:val="3"/>
        </w:numPr>
        <w:suppressAutoHyphens w:val="0"/>
        <w:spacing w:after="31"/>
      </w:pPr>
      <w:hyperlink r:id="rId7" w:history="1">
        <w:r w:rsidR="00C4335A">
          <w:rPr>
            <w:rStyle w:val="Collegamentoipertestuale"/>
            <w:b/>
            <w:bCs/>
            <w:sz w:val="22"/>
            <w:szCs w:val="22"/>
          </w:rPr>
          <w:t>mase@pec.mase.gov.it</w:t>
        </w:r>
      </w:hyperlink>
    </w:p>
    <w:p w14:paraId="3DFF3F9A" w14:textId="77777777" w:rsidR="00B6020B" w:rsidRDefault="00C4335A">
      <w:pPr>
        <w:suppressAutoHyphens w:val="0"/>
        <w:spacing w:after="31"/>
        <w:ind w:left="567"/>
      </w:pPr>
      <w:r>
        <w:rPr>
          <w:rFonts w:eastAsia="Arial"/>
          <w:color w:val="000000"/>
          <w:kern w:val="3"/>
        </w:rPr>
        <w:t>L'apposita modulistica per l'esercizio dei diritti dell'interessato è reperibile alla pagina </w:t>
      </w:r>
      <w:hyperlink r:id="rId8" w:history="1">
        <w:r>
          <w:rPr>
            <w:rStyle w:val="Collegamentoipertestuale"/>
            <w:rFonts w:eastAsia="Arial"/>
            <w:b/>
            <w:bCs/>
            <w:kern w:val="3"/>
          </w:rPr>
          <w:t>“modulistica per l’esercizio dei diritti dell’interessato"</w:t>
        </w:r>
      </w:hyperlink>
      <w:r>
        <w:rPr>
          <w:rFonts w:eastAsia="Arial"/>
          <w:b/>
          <w:bCs/>
          <w:color w:val="000000"/>
          <w:kern w:val="3"/>
        </w:rPr>
        <w:t xml:space="preserve"> (</w:t>
      </w:r>
      <w:hyperlink r:id="rId9" w:history="1">
        <w:r>
          <w:rPr>
            <w:rStyle w:val="Collegamentoipertestuale"/>
            <w:rFonts w:eastAsia="Arial"/>
            <w:b/>
            <w:bCs/>
            <w:kern w:val="3"/>
          </w:rPr>
          <w:t>https://www.mase.gov.it/diritti-degli-interessati</w:t>
        </w:r>
      </w:hyperlink>
      <w:r>
        <w:rPr>
          <w:rFonts w:eastAsia="Arial"/>
          <w:b/>
          <w:bCs/>
          <w:color w:val="000000"/>
          <w:kern w:val="3"/>
        </w:rPr>
        <w:t>)</w:t>
      </w:r>
    </w:p>
    <w:p w14:paraId="0437C89F" w14:textId="77777777" w:rsidR="00B6020B" w:rsidRDefault="00B6020B">
      <w:pPr>
        <w:suppressAutoHyphens w:val="0"/>
        <w:spacing w:after="31"/>
        <w:ind w:left="567"/>
        <w:rPr>
          <w:rFonts w:eastAsia="Arial"/>
          <w:color w:val="000000"/>
          <w:kern w:val="3"/>
        </w:rPr>
      </w:pPr>
    </w:p>
    <w:p w14:paraId="6B182EC9" w14:textId="77777777" w:rsidR="00B6020B" w:rsidRDefault="00C4335A">
      <w:pPr>
        <w:numPr>
          <w:ilvl w:val="0"/>
          <w:numId w:val="1"/>
        </w:numPr>
        <w:suppressAutoHyphens w:val="0"/>
        <w:ind w:right="133"/>
        <w:contextualSpacing/>
        <w:jc w:val="both"/>
        <w:textAlignment w:val="auto"/>
      </w:pPr>
      <w:r>
        <w:rPr>
          <w:rFonts w:eastAsia="Arial"/>
          <w:b/>
          <w:bCs/>
          <w:color w:val="000000"/>
        </w:rPr>
        <w:t>Reclamo all’Autorità di controllo.</w:t>
      </w:r>
      <w:r>
        <w:rPr>
          <w:rFonts w:eastAsia="Arial"/>
          <w:color w:val="000000"/>
        </w:rPr>
        <w:t xml:space="preserve">  </w:t>
      </w:r>
    </w:p>
    <w:p w14:paraId="19C7C99C" w14:textId="77777777" w:rsidR="00B6020B" w:rsidRDefault="00B6020B">
      <w:pPr>
        <w:suppressAutoHyphens w:val="0"/>
        <w:spacing w:after="4"/>
        <w:ind w:left="125" w:right="133" w:hanging="10"/>
        <w:jc w:val="both"/>
        <w:rPr>
          <w:rFonts w:eastAsia="Arial"/>
          <w:color w:val="000000"/>
        </w:rPr>
      </w:pPr>
    </w:p>
    <w:p w14:paraId="208E316D" w14:textId="77777777" w:rsidR="00B6020B" w:rsidRDefault="00C4335A">
      <w:pPr>
        <w:suppressAutoHyphens w:val="0"/>
        <w:spacing w:after="4"/>
        <w:ind w:left="125" w:right="133" w:hanging="10"/>
        <w:jc w:val="both"/>
      </w:pPr>
      <w:r>
        <w:rPr>
          <w:rFonts w:eastAsia="Arial"/>
          <w:color w:val="000000"/>
        </w:rPr>
        <w:t>Qualora ritenga che il trattamento dei Suoi dati personali avvenga in violazione di quanto previsto dalla normativa vigente, Lei ha il diritto di proporre reclamo al Garante (</w:t>
      </w:r>
      <w:hyperlink r:id="rId10" w:history="1">
        <w:r>
          <w:rPr>
            <w:rStyle w:val="Collegamentoipertestuale"/>
            <w:rFonts w:eastAsia="Arial"/>
            <w:color w:val="0563C1"/>
          </w:rPr>
          <w:t>www.garanteprivacy.it</w:t>
        </w:r>
      </w:hyperlink>
      <w:r>
        <w:rPr>
          <w:rFonts w:eastAsia="Arial"/>
          <w:color w:val="000000"/>
        </w:rPr>
        <w:t>), come previsto dall'art. 77 del Regolamento o di adire le opportune sedi giudiziarie ai sensi art. 79 del Regolamento.</w:t>
      </w:r>
    </w:p>
    <w:p w14:paraId="0A0AEE94" w14:textId="77777777" w:rsidR="00B6020B" w:rsidRDefault="00B6020B">
      <w:pPr>
        <w:widowControl w:val="0"/>
        <w:tabs>
          <w:tab w:val="left" w:pos="529"/>
        </w:tabs>
        <w:suppressAutoHyphens w:val="0"/>
        <w:autoSpaceDE w:val="0"/>
        <w:ind w:left="125"/>
        <w:outlineLvl w:val="0"/>
        <w:rPr>
          <w:rFonts w:eastAsia="Arial"/>
          <w:b/>
          <w:color w:val="000000"/>
        </w:rPr>
      </w:pPr>
    </w:p>
    <w:p w14:paraId="606F5E48" w14:textId="77777777" w:rsidR="00B6020B" w:rsidRDefault="00C4335A">
      <w:pPr>
        <w:widowControl w:val="0"/>
        <w:numPr>
          <w:ilvl w:val="0"/>
          <w:numId w:val="1"/>
        </w:numPr>
        <w:tabs>
          <w:tab w:val="left" w:pos="-9161"/>
        </w:tabs>
        <w:suppressAutoHyphens w:val="0"/>
        <w:autoSpaceDE w:val="0"/>
        <w:contextualSpacing/>
        <w:jc w:val="both"/>
        <w:textAlignment w:val="auto"/>
        <w:rPr>
          <w:rFonts w:eastAsia="Arial"/>
          <w:b/>
          <w:bCs/>
          <w:lang w:eastAsia="en-US"/>
        </w:rPr>
      </w:pPr>
      <w:r>
        <w:rPr>
          <w:rFonts w:eastAsia="Arial"/>
          <w:b/>
          <w:bCs/>
          <w:lang w:eastAsia="en-US"/>
        </w:rPr>
        <w:t>Il responsabile della protezione dei dati.</w:t>
      </w:r>
    </w:p>
    <w:p w14:paraId="2B80EB0A" w14:textId="77777777" w:rsidR="00B6020B" w:rsidRDefault="00B6020B">
      <w:pPr>
        <w:widowControl w:val="0"/>
        <w:tabs>
          <w:tab w:val="left" w:pos="529"/>
        </w:tabs>
        <w:suppressAutoHyphens w:val="0"/>
        <w:autoSpaceDE w:val="0"/>
        <w:ind w:left="207" w:hanging="10"/>
        <w:outlineLvl w:val="0"/>
        <w:rPr>
          <w:rFonts w:eastAsia="Arial"/>
          <w:b/>
          <w:bCs/>
          <w:lang w:eastAsia="en-US"/>
        </w:rPr>
      </w:pPr>
    </w:p>
    <w:p w14:paraId="0BC5B448" w14:textId="77777777" w:rsidR="00B6020B" w:rsidRDefault="00C4335A">
      <w:pPr>
        <w:suppressAutoHyphens w:val="0"/>
        <w:spacing w:after="4"/>
        <w:ind w:left="135" w:right="133" w:hanging="10"/>
        <w:jc w:val="both"/>
      </w:pPr>
      <w:r>
        <w:rPr>
          <w:rFonts w:eastAsia="Arial"/>
          <w:color w:val="000000"/>
        </w:rPr>
        <w:t xml:space="preserve">Il Titolare del trattamento ha nominato un Responsabile della Protezione dei dati (RPD) che potrà essere contattato al seguente indirizzo </w:t>
      </w:r>
      <w:r>
        <w:rPr>
          <w:rFonts w:eastAsia="Arial"/>
          <w:i/>
          <w:iCs/>
          <w:color w:val="000000"/>
        </w:rPr>
        <w:t>e-mail</w:t>
      </w:r>
      <w:r>
        <w:rPr>
          <w:rFonts w:eastAsia="Arial"/>
          <w:color w:val="000000"/>
        </w:rPr>
        <w:t xml:space="preserve">: </w:t>
      </w:r>
      <w:hyperlink r:id="rId11" w:history="1">
        <w:r>
          <w:rPr>
            <w:rStyle w:val="Collegamentoipertestuale"/>
          </w:rPr>
          <w:t>rpd@mase.gov.it</w:t>
        </w:r>
      </w:hyperlink>
      <w:r>
        <w:rPr>
          <w:rFonts w:eastAsia="Arial"/>
          <w:color w:val="0563C1"/>
          <w:u w:val="single"/>
        </w:rPr>
        <w:t>.</w:t>
      </w:r>
    </w:p>
    <w:p w14:paraId="3AA1D2DF" w14:textId="77777777" w:rsidR="00B6020B" w:rsidRDefault="00B6020B">
      <w:pPr>
        <w:suppressAutoHyphens w:val="0"/>
        <w:spacing w:after="4"/>
        <w:ind w:left="135" w:right="133" w:hanging="10"/>
        <w:jc w:val="both"/>
        <w:rPr>
          <w:rFonts w:eastAsia="Arial"/>
          <w:color w:val="000000"/>
        </w:rPr>
      </w:pPr>
    </w:p>
    <w:p w14:paraId="6D238F00" w14:textId="77777777" w:rsidR="00B6020B" w:rsidRDefault="00B6020B">
      <w:pPr>
        <w:suppressAutoHyphens w:val="0"/>
        <w:spacing w:after="4"/>
        <w:ind w:left="197" w:right="133"/>
        <w:jc w:val="both"/>
        <w:rPr>
          <w:rFonts w:eastAsia="Arial"/>
          <w:color w:val="000000"/>
        </w:rPr>
      </w:pPr>
    </w:p>
    <w:p w14:paraId="0831D29D" w14:textId="77777777" w:rsidR="00B6020B" w:rsidRDefault="00B6020B">
      <w:pPr>
        <w:jc w:val="both"/>
      </w:pPr>
    </w:p>
    <w:sectPr w:rsidR="00B6020B">
      <w:headerReference w:type="default" r:id="rId12"/>
      <w:footerReference w:type="default" r:id="rId13"/>
      <w:pgSz w:w="11906" w:h="16838"/>
      <w:pgMar w:top="851" w:right="567" w:bottom="851" w:left="567"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5BD111" w14:textId="77777777" w:rsidR="001100B5" w:rsidRDefault="001100B5">
      <w:r>
        <w:separator/>
      </w:r>
    </w:p>
  </w:endnote>
  <w:endnote w:type="continuationSeparator" w:id="0">
    <w:p w14:paraId="1F806BD9" w14:textId="77777777" w:rsidR="001100B5" w:rsidRDefault="001100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 Futura Light">
    <w:charset w:val="00"/>
    <w:family w:val="auto"/>
    <w:pitch w:val="variable"/>
  </w:font>
  <w:font w:name="Arial MT">
    <w:charset w:val="00"/>
    <w:family w:val="swiss"/>
    <w:pitch w:val="variable"/>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7889E7" w14:textId="77777777" w:rsidR="000A170E" w:rsidRDefault="00C4335A">
    <w:pPr>
      <w:pStyle w:val="Pidipagina"/>
      <w:jc w:val="right"/>
    </w:pPr>
    <w:r>
      <w:fldChar w:fldCharType="begin"/>
    </w:r>
    <w:r>
      <w:instrText xml:space="preserve"> PAGE </w:instrText>
    </w:r>
    <w:r>
      <w:fldChar w:fldCharType="separate"/>
    </w:r>
    <w:r>
      <w:t>2</w:t>
    </w:r>
    <w:r>
      <w:fldChar w:fldCharType="end"/>
    </w:r>
  </w:p>
  <w:p w14:paraId="484F2A53" w14:textId="77777777" w:rsidR="000A170E" w:rsidRDefault="000A170E">
    <w:pPr>
      <w:pStyle w:val="Pidipa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2C50F0" w14:textId="77777777" w:rsidR="001100B5" w:rsidRDefault="001100B5">
      <w:r>
        <w:rPr>
          <w:color w:val="000000"/>
        </w:rPr>
        <w:separator/>
      </w:r>
    </w:p>
  </w:footnote>
  <w:footnote w:type="continuationSeparator" w:id="0">
    <w:p w14:paraId="3B289E76" w14:textId="77777777" w:rsidR="001100B5" w:rsidRDefault="001100B5">
      <w:r>
        <w:continuationSeparator/>
      </w:r>
    </w:p>
  </w:footnote>
  <w:footnote w:id="1">
    <w:p w14:paraId="27C1E983" w14:textId="77777777" w:rsidR="00B6020B" w:rsidRDefault="00C4335A">
      <w:pPr>
        <w:pStyle w:val="NormaleWeb"/>
        <w:spacing w:before="0" w:after="0"/>
        <w:jc w:val="both"/>
      </w:pPr>
      <w:r>
        <w:rPr>
          <w:rStyle w:val="Rimandonotaapidipagina"/>
        </w:rPr>
        <w:footnoteRef/>
      </w:r>
      <w:r>
        <w:rPr>
          <w:sz w:val="20"/>
          <w:szCs w:val="20"/>
        </w:rPr>
        <w:t xml:space="preserve"> Indicare la qualifica nel caso si agisca per conto di altro soggetto (organizzazione sindacale, associazione, persona giuridica, ecc.) e la denominazione del soggetto terzo. </w:t>
      </w:r>
    </w:p>
    <w:p w14:paraId="5528024F" w14:textId="77777777" w:rsidR="00B6020B" w:rsidRDefault="00B6020B">
      <w:pPr>
        <w:pStyle w:val="Testonotaapidipagina"/>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F07472" w14:textId="010B3A83" w:rsidR="000A170E" w:rsidRDefault="00C4335A">
    <w:pPr>
      <w:spacing w:after="83"/>
      <w:ind w:right="3542" w:hanging="426"/>
      <w:jc w:val="center"/>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E952936"/>
    <w:multiLevelType w:val="multilevel"/>
    <w:tmpl w:val="630C4B50"/>
    <w:lvl w:ilvl="0">
      <w:start w:val="1"/>
      <w:numFmt w:val="decimal"/>
      <w:lvlText w:val="%1."/>
      <w:lvlJc w:val="left"/>
      <w:pPr>
        <w:ind w:left="969" w:hanging="360"/>
      </w:pPr>
      <w:rPr>
        <w:b/>
        <w:bCs/>
      </w:rPr>
    </w:lvl>
    <w:lvl w:ilvl="1">
      <w:start w:val="1"/>
      <w:numFmt w:val="decimal"/>
      <w:lvlText w:val="%1.%2"/>
      <w:lvlJc w:val="left"/>
      <w:pPr>
        <w:ind w:left="1068" w:hanging="360"/>
      </w:pPr>
    </w:lvl>
    <w:lvl w:ilvl="2">
      <w:start w:val="1"/>
      <w:numFmt w:val="decimal"/>
      <w:lvlText w:val="%1.%2.%3"/>
      <w:lvlJc w:val="left"/>
      <w:pPr>
        <w:ind w:left="1527" w:hanging="720"/>
      </w:pPr>
    </w:lvl>
    <w:lvl w:ilvl="3">
      <w:start w:val="1"/>
      <w:numFmt w:val="decimal"/>
      <w:lvlText w:val="%1.%2.%3.%4"/>
      <w:lvlJc w:val="left"/>
      <w:pPr>
        <w:ind w:left="1626" w:hanging="720"/>
      </w:pPr>
    </w:lvl>
    <w:lvl w:ilvl="4">
      <w:start w:val="1"/>
      <w:numFmt w:val="decimal"/>
      <w:lvlText w:val="%1.%2.%3.%4.%5"/>
      <w:lvlJc w:val="left"/>
      <w:pPr>
        <w:ind w:left="2085" w:hanging="1080"/>
      </w:pPr>
    </w:lvl>
    <w:lvl w:ilvl="5">
      <w:start w:val="1"/>
      <w:numFmt w:val="decimal"/>
      <w:lvlText w:val="%1.%2.%3.%4.%5.%6"/>
      <w:lvlJc w:val="left"/>
      <w:pPr>
        <w:ind w:left="2184" w:hanging="1080"/>
      </w:pPr>
    </w:lvl>
    <w:lvl w:ilvl="6">
      <w:start w:val="1"/>
      <w:numFmt w:val="decimal"/>
      <w:lvlText w:val="%1.%2.%3.%4.%5.%6.%7"/>
      <w:lvlJc w:val="left"/>
      <w:pPr>
        <w:ind w:left="2643" w:hanging="1440"/>
      </w:pPr>
    </w:lvl>
    <w:lvl w:ilvl="7">
      <w:start w:val="1"/>
      <w:numFmt w:val="decimal"/>
      <w:lvlText w:val="%1.%2.%3.%4.%5.%6.%7.%8"/>
      <w:lvlJc w:val="left"/>
      <w:pPr>
        <w:ind w:left="2742" w:hanging="1440"/>
      </w:pPr>
    </w:lvl>
    <w:lvl w:ilvl="8">
      <w:start w:val="1"/>
      <w:numFmt w:val="decimal"/>
      <w:lvlText w:val="%1.%2.%3.%4.%5.%6.%7.%8.%9"/>
      <w:lvlJc w:val="left"/>
      <w:pPr>
        <w:ind w:left="3201" w:hanging="1800"/>
      </w:pPr>
    </w:lvl>
  </w:abstractNum>
  <w:abstractNum w:abstractNumId="1" w15:restartNumberingAfterBreak="0">
    <w:nsid w:val="5CA85699"/>
    <w:multiLevelType w:val="multilevel"/>
    <w:tmpl w:val="0D6C54D2"/>
    <w:lvl w:ilvl="0">
      <w:numFmt w:val="bullet"/>
      <w:lvlText w:val=""/>
      <w:lvlJc w:val="left"/>
      <w:pPr>
        <w:ind w:left="1287" w:hanging="360"/>
      </w:pPr>
      <w:rPr>
        <w:rFonts w:ascii="Wingdings" w:hAnsi="Wingdings"/>
      </w:rPr>
    </w:lvl>
    <w:lvl w:ilvl="1">
      <w:numFmt w:val="bullet"/>
      <w:lvlText w:val="o"/>
      <w:lvlJc w:val="left"/>
      <w:pPr>
        <w:ind w:left="2007" w:hanging="360"/>
      </w:pPr>
      <w:rPr>
        <w:rFonts w:ascii="Courier New" w:hAnsi="Courier New" w:cs="Courier New"/>
      </w:rPr>
    </w:lvl>
    <w:lvl w:ilvl="2">
      <w:numFmt w:val="bullet"/>
      <w:lvlText w:val=""/>
      <w:lvlJc w:val="left"/>
      <w:pPr>
        <w:ind w:left="2727" w:hanging="360"/>
      </w:pPr>
      <w:rPr>
        <w:rFonts w:ascii="Wingdings" w:hAnsi="Wingdings"/>
      </w:rPr>
    </w:lvl>
    <w:lvl w:ilvl="3">
      <w:numFmt w:val="bullet"/>
      <w:lvlText w:val=""/>
      <w:lvlJc w:val="left"/>
      <w:pPr>
        <w:ind w:left="3447" w:hanging="360"/>
      </w:pPr>
      <w:rPr>
        <w:rFonts w:ascii="Symbol" w:hAnsi="Symbol"/>
      </w:rPr>
    </w:lvl>
    <w:lvl w:ilvl="4">
      <w:numFmt w:val="bullet"/>
      <w:lvlText w:val="o"/>
      <w:lvlJc w:val="left"/>
      <w:pPr>
        <w:ind w:left="4167" w:hanging="360"/>
      </w:pPr>
      <w:rPr>
        <w:rFonts w:ascii="Courier New" w:hAnsi="Courier New" w:cs="Courier New"/>
      </w:rPr>
    </w:lvl>
    <w:lvl w:ilvl="5">
      <w:numFmt w:val="bullet"/>
      <w:lvlText w:val=""/>
      <w:lvlJc w:val="left"/>
      <w:pPr>
        <w:ind w:left="4887" w:hanging="360"/>
      </w:pPr>
      <w:rPr>
        <w:rFonts w:ascii="Wingdings" w:hAnsi="Wingdings"/>
      </w:rPr>
    </w:lvl>
    <w:lvl w:ilvl="6">
      <w:numFmt w:val="bullet"/>
      <w:lvlText w:val=""/>
      <w:lvlJc w:val="left"/>
      <w:pPr>
        <w:ind w:left="5607" w:hanging="360"/>
      </w:pPr>
      <w:rPr>
        <w:rFonts w:ascii="Symbol" w:hAnsi="Symbol"/>
      </w:rPr>
    </w:lvl>
    <w:lvl w:ilvl="7">
      <w:numFmt w:val="bullet"/>
      <w:lvlText w:val="o"/>
      <w:lvlJc w:val="left"/>
      <w:pPr>
        <w:ind w:left="6327" w:hanging="360"/>
      </w:pPr>
      <w:rPr>
        <w:rFonts w:ascii="Courier New" w:hAnsi="Courier New" w:cs="Courier New"/>
      </w:rPr>
    </w:lvl>
    <w:lvl w:ilvl="8">
      <w:numFmt w:val="bullet"/>
      <w:lvlText w:val=""/>
      <w:lvlJc w:val="left"/>
      <w:pPr>
        <w:ind w:left="7047" w:hanging="360"/>
      </w:pPr>
      <w:rPr>
        <w:rFonts w:ascii="Wingdings" w:hAnsi="Wingdings"/>
      </w:rPr>
    </w:lvl>
  </w:abstractNum>
  <w:num w:numId="1" w16cid:durableId="898251418">
    <w:abstractNumId w:val="0"/>
  </w:num>
  <w:num w:numId="2" w16cid:durableId="1757164518">
    <w:abstractNumId w:val="0"/>
    <w:lvlOverride w:ilvl="0">
      <w:startOverride w:val="1"/>
    </w:lvlOverride>
  </w:num>
  <w:num w:numId="3" w16cid:durableId="69862249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08"/>
  <w:autoHyphenation/>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2387"/>
    <w:rsid w:val="000A170E"/>
    <w:rsid w:val="000B4DD2"/>
    <w:rsid w:val="001100B5"/>
    <w:rsid w:val="00230414"/>
    <w:rsid w:val="004C2387"/>
    <w:rsid w:val="00502A8B"/>
    <w:rsid w:val="005F00C7"/>
    <w:rsid w:val="0088521C"/>
    <w:rsid w:val="008D12F9"/>
    <w:rsid w:val="00B45092"/>
    <w:rsid w:val="00B6020B"/>
    <w:rsid w:val="00C4335A"/>
    <w:rsid w:val="00EB071E"/>
    <w:rsid w:val="00EE07B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1FDC51"/>
  <w15:docId w15:val="{12035D61-9805-4BE4-BF52-0140AB12A2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suppressAutoHyphens/>
      <w:autoSpaceDN w:val="0"/>
      <w:textAlignment w:val="baseline"/>
    </w:pPr>
    <w:rPr>
      <w:rFonts w:ascii="Times New Roman" w:eastAsia="Times New Roman" w:hAnsi="Times New Roman"/>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pPr>
      <w:spacing w:before="100" w:after="100"/>
    </w:pPr>
  </w:style>
  <w:style w:type="character" w:styleId="Collegamentoipertestuale">
    <w:name w:val="Hyperlink"/>
    <w:rPr>
      <w:rFonts w:cs="Times New Roman"/>
      <w:color w:val="0000FF"/>
      <w:u w:val="single"/>
    </w:rPr>
  </w:style>
  <w:style w:type="paragraph" w:styleId="Pidipagina">
    <w:name w:val="footer"/>
    <w:basedOn w:val="Normale"/>
    <w:pPr>
      <w:tabs>
        <w:tab w:val="center" w:pos="4819"/>
        <w:tab w:val="right" w:pos="9638"/>
      </w:tabs>
    </w:pPr>
  </w:style>
  <w:style w:type="character" w:customStyle="1" w:styleId="PidipaginaCarattere">
    <w:name w:val="Piè di pagina Carattere"/>
    <w:rPr>
      <w:rFonts w:ascii="Times New Roman" w:eastAsia="Times New Roman" w:hAnsi="Times New Roman" w:cs="Times New Roman"/>
      <w:sz w:val="24"/>
      <w:szCs w:val="24"/>
      <w:lang w:eastAsia="it-IT"/>
    </w:rPr>
  </w:style>
  <w:style w:type="paragraph" w:styleId="Nessunaspaziatura">
    <w:name w:val="No Spacing"/>
    <w:pPr>
      <w:suppressAutoHyphens/>
      <w:autoSpaceDN w:val="0"/>
      <w:textAlignment w:val="baseline"/>
    </w:pPr>
    <w:rPr>
      <w:rFonts w:ascii="Times New Roman" w:eastAsia="Times New Roman" w:hAnsi="Times New Roman"/>
      <w:sz w:val="24"/>
      <w:szCs w:val="24"/>
    </w:rPr>
  </w:style>
  <w:style w:type="paragraph" w:customStyle="1" w:styleId="Standard">
    <w:name w:val="Standard"/>
    <w:pPr>
      <w:suppressAutoHyphens/>
      <w:autoSpaceDN w:val="0"/>
      <w:textAlignment w:val="baseline"/>
    </w:pPr>
    <w:rPr>
      <w:rFonts w:ascii="Liberation Serif" w:eastAsia="SimSun" w:hAnsi="Liberation Serif" w:cs="Arial"/>
      <w:kern w:val="3"/>
      <w:sz w:val="24"/>
      <w:szCs w:val="24"/>
      <w:lang w:eastAsia="zh-CN" w:bidi="hi-IN"/>
    </w:rPr>
  </w:style>
  <w:style w:type="paragraph" w:customStyle="1" w:styleId="Textbody">
    <w:name w:val="Text body"/>
    <w:basedOn w:val="Standard"/>
    <w:pPr>
      <w:spacing w:after="140" w:line="288" w:lineRule="auto"/>
    </w:pPr>
  </w:style>
  <w:style w:type="paragraph" w:styleId="Intestazione">
    <w:name w:val="header"/>
    <w:basedOn w:val="Normale"/>
    <w:pPr>
      <w:tabs>
        <w:tab w:val="center" w:pos="4819"/>
        <w:tab w:val="right" w:pos="9638"/>
      </w:tabs>
    </w:pPr>
  </w:style>
  <w:style w:type="character" w:customStyle="1" w:styleId="IntestazioneCarattere">
    <w:name w:val="Intestazione Carattere"/>
    <w:rPr>
      <w:rFonts w:ascii="Times New Roman" w:eastAsia="Times New Roman" w:hAnsi="Times New Roman" w:cs="Times New Roman"/>
      <w:sz w:val="24"/>
      <w:szCs w:val="24"/>
      <w:lang w:eastAsia="it-IT"/>
    </w:rPr>
  </w:style>
  <w:style w:type="paragraph" w:styleId="Testofumetto">
    <w:name w:val="Balloon Text"/>
    <w:basedOn w:val="Normale"/>
    <w:rPr>
      <w:rFonts w:ascii="Tahoma" w:hAnsi="Tahoma" w:cs="Tahoma"/>
      <w:sz w:val="16"/>
      <w:szCs w:val="16"/>
    </w:rPr>
  </w:style>
  <w:style w:type="character" w:customStyle="1" w:styleId="TestofumettoCarattere">
    <w:name w:val="Testo fumetto Carattere"/>
    <w:rPr>
      <w:rFonts w:ascii="Tahoma" w:eastAsia="Times New Roman" w:hAnsi="Tahoma" w:cs="Tahoma"/>
      <w:sz w:val="16"/>
      <w:szCs w:val="16"/>
      <w:lang w:eastAsia="it-IT"/>
    </w:rPr>
  </w:style>
  <w:style w:type="paragraph" w:styleId="Testonotaapidipagina">
    <w:name w:val="footnote text"/>
    <w:basedOn w:val="Normale"/>
    <w:rPr>
      <w:sz w:val="20"/>
      <w:szCs w:val="20"/>
    </w:rPr>
  </w:style>
  <w:style w:type="character" w:customStyle="1" w:styleId="TestonotaapidipaginaCarattere">
    <w:name w:val="Testo nota a piè di pagina Carattere"/>
    <w:rPr>
      <w:rFonts w:ascii="Times New Roman" w:eastAsia="Times New Roman" w:hAnsi="Times New Roman" w:cs="Times New Roman"/>
      <w:sz w:val="20"/>
      <w:szCs w:val="20"/>
      <w:lang w:eastAsia="it-IT"/>
    </w:rPr>
  </w:style>
  <w:style w:type="character" w:styleId="Rimandonotaapidipagina">
    <w:name w:val="footnote reference"/>
    <w:rPr>
      <w:position w:val="0"/>
      <w:vertAlign w:val="superscript"/>
    </w:rPr>
  </w:style>
  <w:style w:type="paragraph" w:customStyle="1" w:styleId="TableContents">
    <w:name w:val="Table Contents"/>
    <w:basedOn w:val="Standard"/>
    <w:pPr>
      <w:suppressLineNumbers/>
    </w:pPr>
  </w:style>
  <w:style w:type="character" w:styleId="Rimandocommento">
    <w:name w:val="annotation reference"/>
    <w:rPr>
      <w:sz w:val="16"/>
      <w:szCs w:val="16"/>
    </w:rPr>
  </w:style>
  <w:style w:type="paragraph" w:styleId="Testocommento">
    <w:name w:val="annotation text"/>
    <w:basedOn w:val="Normale"/>
    <w:rPr>
      <w:sz w:val="20"/>
      <w:szCs w:val="20"/>
    </w:rPr>
  </w:style>
  <w:style w:type="character" w:customStyle="1" w:styleId="TestocommentoCarattere">
    <w:name w:val="Testo commento Carattere"/>
    <w:rPr>
      <w:rFonts w:ascii="Times New Roman" w:eastAsia="Times New Roman" w:hAnsi="Times New Roman" w:cs="Times New Roman"/>
      <w:sz w:val="20"/>
      <w:szCs w:val="20"/>
      <w:lang w:eastAsia="it-IT"/>
    </w:rPr>
  </w:style>
  <w:style w:type="paragraph" w:styleId="Soggettocommento">
    <w:name w:val="annotation subject"/>
    <w:basedOn w:val="Testocommento"/>
    <w:next w:val="Testocommento"/>
    <w:rPr>
      <w:b/>
      <w:bCs/>
    </w:rPr>
  </w:style>
  <w:style w:type="character" w:customStyle="1" w:styleId="SoggettocommentoCarattere">
    <w:name w:val="Soggetto commento Carattere"/>
    <w:rPr>
      <w:rFonts w:ascii="Times New Roman" w:eastAsia="Times New Roman" w:hAnsi="Times New Roman" w:cs="Times New Roman"/>
      <w:b/>
      <w:bCs/>
      <w:sz w:val="20"/>
      <w:szCs w:val="20"/>
      <w:lang w:eastAsia="it-IT"/>
    </w:rPr>
  </w:style>
  <w:style w:type="paragraph" w:styleId="Revisione">
    <w:name w:val="Revision"/>
    <w:pPr>
      <w:suppressAutoHyphens/>
      <w:autoSpaceDN w:val="0"/>
      <w:textAlignment w:val="baseline"/>
    </w:pPr>
    <w:rPr>
      <w:rFonts w:ascii="Times New Roman" w:eastAsia="Times New Roman" w:hAnsi="Times New Roman"/>
      <w:sz w:val="24"/>
      <w:szCs w:val="24"/>
    </w:rPr>
  </w:style>
  <w:style w:type="paragraph" w:customStyle="1" w:styleId="testoconfinestra">
    <w:name w:val="testo con finestra"/>
    <w:pPr>
      <w:tabs>
        <w:tab w:val="left" w:pos="2558"/>
      </w:tabs>
      <w:suppressAutoHyphens/>
      <w:autoSpaceDN w:val="0"/>
      <w:spacing w:line="230" w:lineRule="exact"/>
      <w:ind w:left="2558" w:hanging="2559"/>
      <w:jc w:val="both"/>
      <w:textAlignment w:val="baseline"/>
    </w:pPr>
    <w:rPr>
      <w:rFonts w:ascii="L Futura Light" w:eastAsia="L Futura Light" w:hAnsi="L Futura Light"/>
      <w:sz w:val="21"/>
    </w:rPr>
  </w:style>
  <w:style w:type="character" w:styleId="Menzionenonrisolta">
    <w:name w:val="Unresolved Mention"/>
    <w:rPr>
      <w:color w:val="605E5C"/>
      <w:shd w:val="clear" w:color="auto" w:fill="E1DFDD"/>
    </w:rPr>
  </w:style>
  <w:style w:type="paragraph" w:styleId="Paragrafoelenco">
    <w:name w:val="List Paragraph"/>
    <w:basedOn w:val="Normal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www.mase.gov.it/diritti-degli-interessati"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mase@pec.mase.gov.it"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rpd@mase.gov.it"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www.garanteprivacy.it" TargetMode="External"/><Relationship Id="rId4" Type="http://schemas.openxmlformats.org/officeDocument/2006/relationships/webSettings" Target="webSettings.xml"/><Relationship Id="rId9" Type="http://schemas.openxmlformats.org/officeDocument/2006/relationships/hyperlink" Target="https://www.mase.gov.it/diritti-degli-interessati" TargetMode="Externa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ucumileptr\Desktop\codice%20comportamento%20pubblicare\Allegato%20C%20Modulo%20per%20proposte.do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Allegato C Modulo per proposte</Template>
  <TotalTime>10</TotalTime>
  <Pages>6</Pages>
  <Words>1059</Words>
  <Characters>6038</Characters>
  <Application>Microsoft Office Word</Application>
  <DocSecurity>0</DocSecurity>
  <Lines>50</Lines>
  <Paragraphs>14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7083</CharactersWithSpaces>
  <SharedDoc>false</SharedDoc>
  <HLinks>
    <vt:vector size="36" baseType="variant">
      <vt:variant>
        <vt:i4>7405574</vt:i4>
      </vt:variant>
      <vt:variant>
        <vt:i4>15</vt:i4>
      </vt:variant>
      <vt:variant>
        <vt:i4>0</vt:i4>
      </vt:variant>
      <vt:variant>
        <vt:i4>5</vt:i4>
      </vt:variant>
      <vt:variant>
        <vt:lpwstr>mailto:rpd@mase.gov.it</vt:lpwstr>
      </vt:variant>
      <vt:variant>
        <vt:lpwstr/>
      </vt:variant>
      <vt:variant>
        <vt:i4>524364</vt:i4>
      </vt:variant>
      <vt:variant>
        <vt:i4>12</vt:i4>
      </vt:variant>
      <vt:variant>
        <vt:i4>0</vt:i4>
      </vt:variant>
      <vt:variant>
        <vt:i4>5</vt:i4>
      </vt:variant>
      <vt:variant>
        <vt:lpwstr>http://www.garanteprivacy.it/</vt:lpwstr>
      </vt:variant>
      <vt:variant>
        <vt:lpwstr/>
      </vt:variant>
      <vt:variant>
        <vt:i4>983129</vt:i4>
      </vt:variant>
      <vt:variant>
        <vt:i4>9</vt:i4>
      </vt:variant>
      <vt:variant>
        <vt:i4>0</vt:i4>
      </vt:variant>
      <vt:variant>
        <vt:i4>5</vt:i4>
      </vt:variant>
      <vt:variant>
        <vt:lpwstr>https://www.mase.gov.it/diritti-degli-interessati</vt:lpwstr>
      </vt:variant>
      <vt:variant>
        <vt:lpwstr/>
      </vt:variant>
      <vt:variant>
        <vt:i4>983129</vt:i4>
      </vt:variant>
      <vt:variant>
        <vt:i4>6</vt:i4>
      </vt:variant>
      <vt:variant>
        <vt:i4>0</vt:i4>
      </vt:variant>
      <vt:variant>
        <vt:i4>5</vt:i4>
      </vt:variant>
      <vt:variant>
        <vt:lpwstr>https://www.mase.gov.it/diritti-degli-interessati</vt:lpwstr>
      </vt:variant>
      <vt:variant>
        <vt:lpwstr/>
      </vt:variant>
      <vt:variant>
        <vt:i4>720940</vt:i4>
      </vt:variant>
      <vt:variant>
        <vt:i4>3</vt:i4>
      </vt:variant>
      <vt:variant>
        <vt:i4>0</vt:i4>
      </vt:variant>
      <vt:variant>
        <vt:i4>5</vt:i4>
      </vt:variant>
      <vt:variant>
        <vt:lpwstr>mailto:mase@pec.mase.gov.it</vt:lpwstr>
      </vt:variant>
      <vt:variant>
        <vt:lpwstr/>
      </vt:variant>
      <vt:variant>
        <vt:i4>1114209</vt:i4>
      </vt:variant>
      <vt:variant>
        <vt:i4>0</vt:i4>
      </vt:variant>
      <vt:variant>
        <vt:i4>0</vt:i4>
      </vt:variant>
      <vt:variant>
        <vt:i4>5</vt:i4>
      </vt:variant>
      <vt:variant>
        <vt:lpwstr>mailto:responsabileTrasp@mase.gov.it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Cucumile Pietro</dc:creator>
  <cp:keywords/>
  <cp:lastModifiedBy>Paola Mondanelli</cp:lastModifiedBy>
  <cp:revision>5</cp:revision>
  <dcterms:created xsi:type="dcterms:W3CDTF">2026-08-27T08:55:00Z</dcterms:created>
  <dcterms:modified xsi:type="dcterms:W3CDTF">2026-08-27T09:11:00Z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a60d57e-af5b-4752-ac57-3e4f28ca11dc_Enabled">
    <vt:lpwstr>true</vt:lpwstr>
  </property>
  <property fmtid="{D5CDD505-2E9C-101B-9397-08002B2CF9AE}" pid="3" name="MSIP_Label_ea60d57e-af5b-4752-ac57-3e4f28ca11dc_SetDate">
    <vt:lpwstr>2024-09-25T07:36:08Z</vt:lpwstr>
  </property>
  <property fmtid="{D5CDD505-2E9C-101B-9397-08002B2CF9AE}" pid="4" name="MSIP_Label_ea60d57e-af5b-4752-ac57-3e4f28ca11dc_Method">
    <vt:lpwstr>Standard</vt:lpwstr>
  </property>
  <property fmtid="{D5CDD505-2E9C-101B-9397-08002B2CF9AE}" pid="5" name="MSIP_Label_ea60d57e-af5b-4752-ac57-3e4f28ca11dc_Name">
    <vt:lpwstr>ea60d57e-af5b-4752-ac57-3e4f28ca11dc</vt:lpwstr>
  </property>
  <property fmtid="{D5CDD505-2E9C-101B-9397-08002B2CF9AE}" pid="6" name="MSIP_Label_ea60d57e-af5b-4752-ac57-3e4f28ca11dc_SiteId">
    <vt:lpwstr>36da45f1-dd2c-4d1f-af13-5abe46b99921</vt:lpwstr>
  </property>
  <property fmtid="{D5CDD505-2E9C-101B-9397-08002B2CF9AE}" pid="7" name="MSIP_Label_ea60d57e-af5b-4752-ac57-3e4f28ca11dc_ActionId">
    <vt:lpwstr>de663930-e7a7-4053-8694-9fc732ec3454</vt:lpwstr>
  </property>
  <property fmtid="{D5CDD505-2E9C-101B-9397-08002B2CF9AE}" pid="8" name="MSIP_Label_ea60d57e-af5b-4752-ac57-3e4f28ca11dc_ContentBits">
    <vt:lpwstr>0</vt:lpwstr>
  </property>
</Properties>
</file>